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42A" w:rsidRPr="00692AE8" w:rsidRDefault="0052342A" w:rsidP="0052342A">
      <w:pPr>
        <w:jc w:val="center"/>
        <w:rPr>
          <w:rFonts w:ascii="Georgia" w:hAnsi="Georgia"/>
        </w:rPr>
      </w:pPr>
      <w:r w:rsidRPr="00692AE8">
        <w:rPr>
          <w:rFonts w:ascii="Georgia" w:hAnsi="Georgia"/>
        </w:rPr>
        <w:t>Week At A Glance</w:t>
      </w:r>
      <w:r w:rsidR="00C71E97">
        <w:rPr>
          <w:rFonts w:ascii="Georgia" w:hAnsi="Georgia"/>
        </w:rPr>
        <w:t xml:space="preserve"> CE</w:t>
      </w:r>
      <w:r w:rsidR="00692AE8">
        <w:rPr>
          <w:rFonts w:ascii="Georgia" w:hAnsi="Georgia"/>
        </w:rPr>
        <w:t>LL Model</w:t>
      </w:r>
    </w:p>
    <w:tbl>
      <w:tblPr>
        <w:tblStyle w:val="TableGrid"/>
        <w:tblW w:w="0" w:type="auto"/>
        <w:tblLayout w:type="fixed"/>
        <w:tblLook w:val="01E0"/>
      </w:tblPr>
      <w:tblGrid>
        <w:gridCol w:w="1188"/>
        <w:gridCol w:w="2160"/>
        <w:gridCol w:w="3240"/>
        <w:gridCol w:w="1800"/>
        <w:gridCol w:w="2152"/>
        <w:gridCol w:w="2636"/>
      </w:tblGrid>
      <w:tr w:rsidR="0052342A" w:rsidTr="00862CB8">
        <w:tc>
          <w:tcPr>
            <w:tcW w:w="1188" w:type="dxa"/>
          </w:tcPr>
          <w:p w:rsidR="0052342A" w:rsidRDefault="0052342A" w:rsidP="0052342A">
            <w:pPr>
              <w:rPr>
                <w:rFonts w:ascii="Georgia" w:hAnsi="Georgia"/>
              </w:rPr>
            </w:pPr>
            <w:r>
              <w:rPr>
                <w:rFonts w:ascii="Georgia" w:hAnsi="Georgia"/>
              </w:rPr>
              <w:t xml:space="preserve">Unit: </w:t>
            </w:r>
            <w:r w:rsidR="00C94FA6">
              <w:rPr>
                <w:rFonts w:ascii="Georgia" w:hAnsi="Georgia"/>
              </w:rPr>
              <w:t>4</w:t>
            </w:r>
            <w:r w:rsidR="001B2C3A">
              <w:rPr>
                <w:rFonts w:ascii="Georgia" w:hAnsi="Georgia"/>
              </w:rPr>
              <w:t xml:space="preserve"> Grade 2</w:t>
            </w:r>
          </w:p>
          <w:p w:rsidR="0052342A" w:rsidRPr="0052342A" w:rsidRDefault="0052342A" w:rsidP="001B2C3A">
            <w:pPr>
              <w:rPr>
                <w:rFonts w:ascii="Georgia" w:hAnsi="Georgia"/>
              </w:rPr>
            </w:pPr>
            <w:r>
              <w:rPr>
                <w:rFonts w:ascii="Georgia" w:hAnsi="Georgia"/>
              </w:rPr>
              <w:t xml:space="preserve">Week: </w:t>
            </w:r>
            <w:r w:rsidR="001B2C3A">
              <w:rPr>
                <w:rFonts w:ascii="Georgia" w:hAnsi="Georgia"/>
              </w:rPr>
              <w:t xml:space="preserve"> </w:t>
            </w:r>
            <w:r w:rsidR="00C330BA">
              <w:rPr>
                <w:rFonts w:ascii="Georgia" w:hAnsi="Georgia"/>
              </w:rPr>
              <w:t>3</w:t>
            </w:r>
          </w:p>
        </w:tc>
        <w:tc>
          <w:tcPr>
            <w:tcW w:w="11988" w:type="dxa"/>
            <w:gridSpan w:val="5"/>
          </w:tcPr>
          <w:p w:rsidR="00C330BA" w:rsidRDefault="00692AE8" w:rsidP="00C330BA">
            <w:pPr>
              <w:rPr>
                <w:rFonts w:ascii="Georgia" w:hAnsi="Georgia"/>
              </w:rPr>
            </w:pPr>
            <w:r>
              <w:rPr>
                <w:rFonts w:ascii="Georgia" w:hAnsi="Georgia"/>
              </w:rPr>
              <w:t>Focus Standards:</w:t>
            </w:r>
            <w:r w:rsidR="001B2C3A">
              <w:rPr>
                <w:rFonts w:ascii="Georgia" w:hAnsi="Georgia"/>
              </w:rPr>
              <w:t xml:space="preserve"> </w:t>
            </w:r>
          </w:p>
          <w:p w:rsidR="00745E46" w:rsidRDefault="00745E46" w:rsidP="00745E46">
            <w:pPr>
              <w:numPr>
                <w:ilvl w:val="2"/>
                <w:numId w:val="43"/>
              </w:numPr>
              <w:spacing w:after="43" w:line="242" w:lineRule="atLeast"/>
              <w:ind w:left="214"/>
              <w:textAlignment w:val="top"/>
              <w:rPr>
                <w:rFonts w:ascii="Verdana" w:hAnsi="Verdana"/>
                <w:color w:val="595959"/>
                <w:sz w:val="16"/>
                <w:szCs w:val="16"/>
              </w:rPr>
            </w:pPr>
            <w:r>
              <w:rPr>
                <w:rStyle w:val="Strong"/>
                <w:rFonts w:ascii="Verdana" w:hAnsi="Verdana"/>
                <w:color w:val="595959"/>
                <w:sz w:val="16"/>
                <w:szCs w:val="16"/>
              </w:rPr>
              <w:t>RL.2.6: </w:t>
            </w:r>
            <w:r>
              <w:rPr>
                <w:rFonts w:ascii="Verdana" w:hAnsi="Verdana"/>
                <w:color w:val="595959"/>
                <w:sz w:val="16"/>
                <w:szCs w:val="16"/>
              </w:rPr>
              <w:t>Acknowledge differences in the points of view of characters, including by speaking in a different voice for each character when reading dialogue aloud.</w:t>
            </w:r>
          </w:p>
          <w:p w:rsidR="00763207" w:rsidRDefault="00745E46" w:rsidP="00745E46">
            <w:pPr>
              <w:numPr>
                <w:ilvl w:val="2"/>
                <w:numId w:val="43"/>
              </w:numPr>
              <w:spacing w:after="43" w:line="242" w:lineRule="atLeast"/>
              <w:ind w:left="214"/>
              <w:textAlignment w:val="top"/>
              <w:rPr>
                <w:rFonts w:ascii="Verdana" w:hAnsi="Verdana"/>
                <w:color w:val="595959"/>
                <w:sz w:val="16"/>
                <w:szCs w:val="16"/>
              </w:rPr>
            </w:pPr>
            <w:r w:rsidRPr="00745E46">
              <w:rPr>
                <w:rStyle w:val="Strong"/>
                <w:rFonts w:ascii="Verdana" w:hAnsi="Verdana"/>
                <w:color w:val="595959"/>
                <w:sz w:val="16"/>
                <w:szCs w:val="16"/>
              </w:rPr>
              <w:t>RI.2.3: </w:t>
            </w:r>
            <w:r w:rsidRPr="00745E46">
              <w:rPr>
                <w:rFonts w:ascii="Verdana" w:hAnsi="Verdana"/>
                <w:color w:val="595959"/>
                <w:sz w:val="16"/>
                <w:szCs w:val="16"/>
              </w:rPr>
              <w:t>Describe the connection between a series of historical events, scientific ideas or concepts, or steps in technical procedures in a text.</w:t>
            </w:r>
          </w:p>
          <w:p w:rsidR="00FB5FB2" w:rsidRDefault="00FB5FB2" w:rsidP="00745E46">
            <w:pPr>
              <w:numPr>
                <w:ilvl w:val="2"/>
                <w:numId w:val="43"/>
              </w:numPr>
              <w:spacing w:after="43" w:line="242" w:lineRule="atLeast"/>
              <w:ind w:left="214"/>
              <w:textAlignment w:val="top"/>
              <w:rPr>
                <w:rStyle w:val="apple-style-span"/>
                <w:rFonts w:ascii="Verdana" w:hAnsi="Verdana"/>
                <w:color w:val="595959"/>
                <w:sz w:val="16"/>
                <w:szCs w:val="16"/>
              </w:rPr>
            </w:pPr>
            <w:r>
              <w:rPr>
                <w:rStyle w:val="Strong"/>
                <w:rFonts w:ascii="Verdana" w:hAnsi="Verdana"/>
                <w:color w:val="595959"/>
                <w:sz w:val="16"/>
                <w:szCs w:val="16"/>
                <w:bdr w:val="none" w:sz="0" w:space="0" w:color="auto" w:frame="1"/>
              </w:rPr>
              <w:t>W.2.1: </w:t>
            </w:r>
            <w:r>
              <w:rPr>
                <w:rStyle w:val="apple-style-span"/>
                <w:rFonts w:ascii="Verdana" w:hAnsi="Verdana"/>
                <w:color w:val="595959"/>
                <w:sz w:val="16"/>
                <w:szCs w:val="16"/>
              </w:rPr>
              <w:t>Write opinion pieces in which they introduce the topic of book they are writing about, state an opinion, supply reasons that support the opinion, use linking words (e.g., because, and also) to connect opinion and reasons, and provide a concluding statement or section.</w:t>
            </w:r>
          </w:p>
          <w:p w:rsidR="00FB5FB2" w:rsidRPr="00745E46" w:rsidRDefault="00FB5FB2" w:rsidP="00745E46">
            <w:pPr>
              <w:numPr>
                <w:ilvl w:val="2"/>
                <w:numId w:val="43"/>
              </w:numPr>
              <w:spacing w:after="43" w:line="242" w:lineRule="atLeast"/>
              <w:ind w:left="214"/>
              <w:textAlignment w:val="top"/>
              <w:rPr>
                <w:rFonts w:ascii="Verdana" w:hAnsi="Verdana"/>
                <w:color w:val="595959"/>
                <w:sz w:val="16"/>
                <w:szCs w:val="16"/>
              </w:rPr>
            </w:pPr>
            <w:r>
              <w:rPr>
                <w:rStyle w:val="Strong"/>
                <w:rFonts w:ascii="Verdana" w:hAnsi="Verdana"/>
                <w:color w:val="595959"/>
                <w:sz w:val="16"/>
                <w:szCs w:val="16"/>
                <w:bdr w:val="none" w:sz="0" w:space="0" w:color="auto" w:frame="1"/>
              </w:rPr>
              <w:t xml:space="preserve">W.2.6: </w:t>
            </w:r>
            <w:r>
              <w:rPr>
                <w:rStyle w:val="apple-style-span"/>
                <w:rFonts w:ascii="Verdana" w:hAnsi="Verdana"/>
                <w:color w:val="595959"/>
                <w:sz w:val="16"/>
                <w:szCs w:val="16"/>
              </w:rPr>
              <w:t>With guidance from adults, use a variety of digital tools to produce and publish writing, including in collaboration with peers. (taught by computer teacher)</w:t>
            </w:r>
          </w:p>
        </w:tc>
      </w:tr>
      <w:tr w:rsidR="00692AE8" w:rsidTr="00941B33">
        <w:tc>
          <w:tcPr>
            <w:tcW w:w="13176" w:type="dxa"/>
            <w:gridSpan w:val="6"/>
          </w:tcPr>
          <w:p w:rsidR="008C193B" w:rsidRPr="008C193B" w:rsidRDefault="00692AE8" w:rsidP="008C193B">
            <w:pPr>
              <w:pStyle w:val="ListParagraph"/>
              <w:spacing w:after="33" w:line="188" w:lineRule="atLeast"/>
              <w:ind w:left="526"/>
              <w:textAlignment w:val="top"/>
              <w:rPr>
                <w:rFonts w:ascii="Verdana" w:hAnsi="Verdana"/>
                <w:color w:val="595959"/>
                <w:sz w:val="22"/>
                <w:szCs w:val="22"/>
              </w:rPr>
            </w:pPr>
            <w:r w:rsidRPr="008C193B">
              <w:rPr>
                <w:rFonts w:ascii="Georgia" w:hAnsi="Georgia"/>
              </w:rPr>
              <w:t>Student Objectives</w:t>
            </w:r>
            <w:r w:rsidRPr="008C193B">
              <w:rPr>
                <w:rFonts w:ascii="Georgia" w:hAnsi="Georgia"/>
                <w:sz w:val="22"/>
                <w:szCs w:val="22"/>
              </w:rPr>
              <w:t>:</w:t>
            </w:r>
            <w:r w:rsidR="00CE42B4" w:rsidRPr="008C193B">
              <w:rPr>
                <w:rFonts w:ascii="Georgia" w:hAnsi="Georgia"/>
                <w:sz w:val="22"/>
                <w:szCs w:val="22"/>
              </w:rPr>
              <w:t xml:space="preserve"> </w:t>
            </w:r>
          </w:p>
          <w:p w:rsidR="00745E46" w:rsidRDefault="00745E46" w:rsidP="00745E46">
            <w:pPr>
              <w:numPr>
                <w:ilvl w:val="2"/>
                <w:numId w:val="42"/>
              </w:numPr>
              <w:spacing w:after="43" w:line="242" w:lineRule="atLeast"/>
              <w:ind w:left="214"/>
              <w:textAlignment w:val="top"/>
              <w:rPr>
                <w:rFonts w:ascii="Verdana" w:hAnsi="Verdana"/>
                <w:color w:val="595959"/>
                <w:sz w:val="16"/>
                <w:szCs w:val="16"/>
              </w:rPr>
            </w:pPr>
            <w:r>
              <w:rPr>
                <w:rFonts w:ascii="Verdana" w:hAnsi="Verdana"/>
                <w:color w:val="595959"/>
                <w:sz w:val="16"/>
                <w:szCs w:val="16"/>
              </w:rPr>
              <w:t>Read informational books about the African-American journey to freedom.</w:t>
            </w:r>
          </w:p>
          <w:p w:rsidR="00431428" w:rsidRDefault="00745E46" w:rsidP="00745E46">
            <w:pPr>
              <w:numPr>
                <w:ilvl w:val="2"/>
                <w:numId w:val="42"/>
              </w:numPr>
              <w:spacing w:after="43" w:line="242" w:lineRule="atLeast"/>
              <w:ind w:left="214"/>
              <w:textAlignment w:val="top"/>
              <w:rPr>
                <w:rFonts w:ascii="Verdana" w:hAnsi="Verdana"/>
                <w:color w:val="595959"/>
                <w:sz w:val="16"/>
                <w:szCs w:val="16"/>
              </w:rPr>
            </w:pPr>
            <w:r w:rsidRPr="00745E46">
              <w:rPr>
                <w:rFonts w:ascii="Verdana" w:hAnsi="Verdana"/>
                <w:color w:val="595959"/>
                <w:sz w:val="16"/>
                <w:szCs w:val="16"/>
              </w:rPr>
              <w:t>Note links between historical events, including parallel connections and sequential connections.</w:t>
            </w:r>
          </w:p>
          <w:p w:rsidR="00FB5FB2" w:rsidRDefault="00FB5FB2" w:rsidP="00FB5FB2">
            <w:pPr>
              <w:numPr>
                <w:ilvl w:val="0"/>
                <w:numId w:val="45"/>
              </w:numPr>
              <w:spacing w:after="43" w:line="242" w:lineRule="atLeast"/>
              <w:ind w:left="214"/>
              <w:textAlignment w:val="baseline"/>
              <w:rPr>
                <w:rFonts w:ascii="Verdana" w:hAnsi="Verdana"/>
                <w:color w:val="595959"/>
                <w:sz w:val="16"/>
                <w:szCs w:val="16"/>
              </w:rPr>
            </w:pPr>
            <w:r>
              <w:rPr>
                <w:rFonts w:ascii="Verdana" w:hAnsi="Verdana"/>
                <w:color w:val="595959"/>
                <w:sz w:val="16"/>
                <w:szCs w:val="16"/>
              </w:rPr>
              <w:t>Analyze narrative poetry to understand its elements, meaning, and the use of formal and informal English.</w:t>
            </w:r>
          </w:p>
          <w:p w:rsidR="00FB5FB2" w:rsidRPr="00FB5FB2" w:rsidRDefault="00FB5FB2" w:rsidP="00FB5FB2">
            <w:pPr>
              <w:numPr>
                <w:ilvl w:val="0"/>
                <w:numId w:val="46"/>
              </w:numPr>
              <w:spacing w:after="43" w:line="242" w:lineRule="atLeast"/>
              <w:ind w:left="214"/>
              <w:textAlignment w:val="baseline"/>
              <w:rPr>
                <w:rFonts w:ascii="Verdana" w:hAnsi="Verdana"/>
                <w:color w:val="595959"/>
                <w:sz w:val="16"/>
                <w:szCs w:val="16"/>
              </w:rPr>
            </w:pPr>
            <w:r>
              <w:rPr>
                <w:rFonts w:ascii="Verdana" w:hAnsi="Verdana"/>
                <w:color w:val="595959"/>
                <w:sz w:val="16"/>
                <w:szCs w:val="16"/>
              </w:rPr>
              <w:t>Write an opinion piece, citing evidence for the opinion.</w:t>
            </w:r>
          </w:p>
        </w:tc>
      </w:tr>
      <w:tr w:rsidR="00FB5FB2" w:rsidRPr="00692AE8" w:rsidTr="00941B33">
        <w:tc>
          <w:tcPr>
            <w:tcW w:w="6588" w:type="dxa"/>
            <w:gridSpan w:val="3"/>
          </w:tcPr>
          <w:p w:rsidR="00FB5FB2" w:rsidRDefault="00FB5FB2" w:rsidP="001336A5">
            <w:pPr>
              <w:rPr>
                <w:rFonts w:ascii="Georgia" w:hAnsi="Georgia"/>
              </w:rPr>
            </w:pPr>
            <w:r>
              <w:rPr>
                <w:rFonts w:ascii="Georgia" w:hAnsi="Georgia"/>
              </w:rPr>
              <w:t xml:space="preserve">Terminology:  </w:t>
            </w:r>
            <w:r>
              <w:rPr>
                <w:rFonts w:ascii="Bookman Old Style" w:hAnsi="Bookman Old Style"/>
                <w:color w:val="595959"/>
              </w:rPr>
              <w:t>Freedom</w:t>
            </w:r>
          </w:p>
        </w:tc>
        <w:tc>
          <w:tcPr>
            <w:tcW w:w="6588" w:type="dxa"/>
            <w:gridSpan w:val="3"/>
          </w:tcPr>
          <w:p w:rsidR="00FB5FB2" w:rsidRDefault="00FB5FB2" w:rsidP="001336A5">
            <w:pPr>
              <w:rPr>
                <w:rFonts w:ascii="Georgia" w:hAnsi="Georgia"/>
              </w:rPr>
            </w:pPr>
            <w:r>
              <w:rPr>
                <w:rFonts w:ascii="Georgia" w:hAnsi="Georgia"/>
              </w:rPr>
              <w:t xml:space="preserve">Comprehension Strategy:  Clarifying </w:t>
            </w:r>
          </w:p>
          <w:p w:rsidR="00FB5FB2" w:rsidRPr="00692AE8" w:rsidRDefault="00FB5FB2" w:rsidP="001336A5">
            <w:pPr>
              <w:rPr>
                <w:rFonts w:ascii="Georgia" w:hAnsi="Georgia"/>
              </w:rPr>
            </w:pPr>
            <w:r>
              <w:rPr>
                <w:rFonts w:ascii="Georgia" w:hAnsi="Georgia"/>
              </w:rPr>
              <w:t>Genre Focus: Informational Text/Biography</w:t>
            </w:r>
          </w:p>
        </w:tc>
      </w:tr>
      <w:tr w:rsidR="00CA29F3" w:rsidRPr="00692AE8" w:rsidTr="00941B33">
        <w:tc>
          <w:tcPr>
            <w:tcW w:w="3348" w:type="dxa"/>
            <w:gridSpan w:val="2"/>
          </w:tcPr>
          <w:p w:rsidR="00CA29F3" w:rsidRPr="00692AE8" w:rsidRDefault="00CA29F3" w:rsidP="00692AE8">
            <w:pPr>
              <w:jc w:val="center"/>
              <w:rPr>
                <w:rFonts w:ascii="Georgia" w:hAnsi="Georgia"/>
              </w:rPr>
            </w:pPr>
            <w:r>
              <w:rPr>
                <w:rFonts w:ascii="Georgia" w:hAnsi="Georgia"/>
              </w:rPr>
              <w:t>Read Aloud</w:t>
            </w:r>
          </w:p>
        </w:tc>
        <w:tc>
          <w:tcPr>
            <w:tcW w:w="3240" w:type="dxa"/>
          </w:tcPr>
          <w:p w:rsidR="00CA29F3" w:rsidRPr="00692AE8" w:rsidRDefault="00CA29F3" w:rsidP="00692AE8">
            <w:pPr>
              <w:jc w:val="center"/>
              <w:rPr>
                <w:rFonts w:ascii="Georgia" w:hAnsi="Georgia"/>
              </w:rPr>
            </w:pPr>
            <w:r>
              <w:rPr>
                <w:rFonts w:ascii="Georgia" w:hAnsi="Georgia"/>
              </w:rPr>
              <w:t xml:space="preserve">Shared </w:t>
            </w:r>
            <w:smartTag w:uri="urn:schemas-microsoft-com:office:smarttags" w:element="City">
              <w:smartTag w:uri="urn:schemas-microsoft-com:office:smarttags" w:element="place">
                <w:r>
                  <w:rPr>
                    <w:rFonts w:ascii="Georgia" w:hAnsi="Georgia"/>
                  </w:rPr>
                  <w:t>Reading</w:t>
                </w:r>
              </w:smartTag>
            </w:smartTag>
          </w:p>
        </w:tc>
        <w:tc>
          <w:tcPr>
            <w:tcW w:w="1800" w:type="dxa"/>
          </w:tcPr>
          <w:p w:rsidR="00CA29F3" w:rsidRPr="00692AE8" w:rsidRDefault="00CA29F3" w:rsidP="00692AE8">
            <w:pPr>
              <w:jc w:val="center"/>
              <w:rPr>
                <w:rFonts w:ascii="Georgia" w:hAnsi="Georgia"/>
              </w:rPr>
            </w:pPr>
            <w:r>
              <w:rPr>
                <w:rFonts w:ascii="Georgia" w:hAnsi="Georgia"/>
              </w:rPr>
              <w:t xml:space="preserve">Guided </w:t>
            </w:r>
            <w:smartTag w:uri="urn:schemas-microsoft-com:office:smarttags" w:element="City">
              <w:smartTag w:uri="urn:schemas-microsoft-com:office:smarttags" w:element="place">
                <w:r>
                  <w:rPr>
                    <w:rFonts w:ascii="Georgia" w:hAnsi="Georgia"/>
                  </w:rPr>
                  <w:t>Reading</w:t>
                </w:r>
              </w:smartTag>
            </w:smartTag>
          </w:p>
        </w:tc>
        <w:tc>
          <w:tcPr>
            <w:tcW w:w="2152" w:type="dxa"/>
          </w:tcPr>
          <w:p w:rsidR="00CA29F3" w:rsidRPr="00692AE8" w:rsidRDefault="00CA29F3" w:rsidP="00692AE8">
            <w:pPr>
              <w:jc w:val="center"/>
              <w:rPr>
                <w:rFonts w:ascii="Georgia" w:hAnsi="Georgia"/>
              </w:rPr>
            </w:pPr>
            <w:r>
              <w:rPr>
                <w:rFonts w:ascii="Georgia" w:hAnsi="Georgia"/>
              </w:rPr>
              <w:t xml:space="preserve">Independent </w:t>
            </w:r>
            <w:smartTag w:uri="urn:schemas-microsoft-com:office:smarttags" w:element="place">
              <w:smartTag w:uri="urn:schemas-microsoft-com:office:smarttags" w:element="City">
                <w:r>
                  <w:rPr>
                    <w:rFonts w:ascii="Georgia" w:hAnsi="Georgia"/>
                  </w:rPr>
                  <w:t>Reading</w:t>
                </w:r>
              </w:smartTag>
            </w:smartTag>
          </w:p>
        </w:tc>
        <w:tc>
          <w:tcPr>
            <w:tcW w:w="2636" w:type="dxa"/>
          </w:tcPr>
          <w:p w:rsidR="00CA29F3" w:rsidRPr="00692AE8" w:rsidRDefault="00CA29F3" w:rsidP="00692AE8">
            <w:pPr>
              <w:jc w:val="center"/>
              <w:rPr>
                <w:rFonts w:ascii="Georgia" w:hAnsi="Georgia"/>
              </w:rPr>
            </w:pPr>
            <w:r>
              <w:rPr>
                <w:rFonts w:ascii="Georgia" w:hAnsi="Georgia"/>
              </w:rPr>
              <w:t>Word Work/Phonics</w:t>
            </w:r>
          </w:p>
        </w:tc>
      </w:tr>
      <w:tr w:rsidR="00CA29F3" w:rsidRPr="00692AE8" w:rsidTr="00941B33">
        <w:tc>
          <w:tcPr>
            <w:tcW w:w="3348" w:type="dxa"/>
            <w:gridSpan w:val="2"/>
          </w:tcPr>
          <w:p w:rsidR="00CA29F3" w:rsidRPr="00FB5FB2" w:rsidRDefault="00FB5FB2" w:rsidP="00433100">
            <w:pPr>
              <w:pStyle w:val="ListParagraph"/>
              <w:numPr>
                <w:ilvl w:val="0"/>
                <w:numId w:val="12"/>
              </w:numPr>
              <w:ind w:left="72" w:hanging="180"/>
              <w:rPr>
                <w:rFonts w:ascii="Georgia" w:hAnsi="Georgia"/>
              </w:rPr>
            </w:pPr>
            <w:r>
              <w:rPr>
                <w:rFonts w:ascii="Georgia" w:hAnsi="Georgia"/>
                <w:u w:val="single"/>
              </w:rPr>
              <w:t xml:space="preserve">Abe’s Honest Words </w:t>
            </w:r>
            <w:r>
              <w:rPr>
                <w:rFonts w:ascii="Georgia" w:hAnsi="Georgia"/>
              </w:rPr>
              <w:t>–</w:t>
            </w:r>
            <w:r w:rsidRPr="00FB5FB2">
              <w:rPr>
                <w:rFonts w:ascii="Georgia" w:hAnsi="Georgia"/>
              </w:rPr>
              <w:t xml:space="preserve"> </w:t>
            </w:r>
            <w:r>
              <w:rPr>
                <w:rFonts w:ascii="Georgia" w:hAnsi="Georgia"/>
              </w:rPr>
              <w:t xml:space="preserve">Davis </w:t>
            </w:r>
            <w:r w:rsidRPr="00FB5FB2">
              <w:rPr>
                <w:rFonts w:ascii="Georgia" w:hAnsi="Georgia"/>
              </w:rPr>
              <w:t>Library</w:t>
            </w:r>
          </w:p>
          <w:p w:rsidR="00CA29F3" w:rsidRPr="00FB389C" w:rsidRDefault="00CA29F3" w:rsidP="00FB389C">
            <w:pPr>
              <w:ind w:left="450"/>
              <w:rPr>
                <w:rFonts w:ascii="Georgia" w:eastAsia="Georgia" w:hAnsi="Georgia" w:cs="Georgia"/>
                <w:u w:val="single"/>
              </w:rPr>
            </w:pPr>
          </w:p>
          <w:p w:rsidR="00CA29F3" w:rsidRPr="00F57E8E" w:rsidRDefault="00CA29F3" w:rsidP="0021535B">
            <w:pPr>
              <w:pStyle w:val="ListParagraph"/>
              <w:ind w:left="450"/>
              <w:rPr>
                <w:rFonts w:ascii="Georgia" w:hAnsi="Georgia"/>
                <w:u w:val="single"/>
              </w:rPr>
            </w:pPr>
          </w:p>
        </w:tc>
        <w:tc>
          <w:tcPr>
            <w:tcW w:w="3240" w:type="dxa"/>
          </w:tcPr>
          <w:p w:rsidR="005C648F" w:rsidRDefault="00E10D2E" w:rsidP="005C648F">
            <w:pPr>
              <w:numPr>
                <w:ilvl w:val="0"/>
                <w:numId w:val="24"/>
              </w:numPr>
              <w:ind w:left="80" w:hanging="180"/>
              <w:rPr>
                <w:rFonts w:ascii="Georgia" w:eastAsia="Georgia" w:hAnsi="Georgia" w:cs="Georgia"/>
              </w:rPr>
            </w:pPr>
            <w:hyperlink r:id="rId7" w:history="1">
              <w:r w:rsidR="00CA29F3" w:rsidRPr="00270044">
                <w:rPr>
                  <w:rStyle w:val="Hyperlink"/>
                </w:rPr>
                <w:t>http://score.rims.k12.ca.us/activity/presidentsday/pages/lincoln.htm</w:t>
              </w:r>
            </w:hyperlink>
          </w:p>
          <w:p w:rsidR="005C648F" w:rsidRPr="005C648F" w:rsidRDefault="00E10D2E" w:rsidP="005C648F">
            <w:pPr>
              <w:numPr>
                <w:ilvl w:val="0"/>
                <w:numId w:val="24"/>
              </w:numPr>
              <w:ind w:left="80" w:hanging="180"/>
              <w:rPr>
                <w:rFonts w:ascii="Georgia" w:eastAsia="Georgia" w:hAnsi="Georgia" w:cs="Georgia"/>
              </w:rPr>
            </w:pPr>
            <w:hyperlink r:id="rId8" w:history="1">
              <w:r w:rsidR="005C648F" w:rsidRPr="00270044">
                <w:rPr>
                  <w:rStyle w:val="Hyperlink"/>
                </w:rPr>
                <w:t>http://poetry.poetryx.com/poems/11026/</w:t>
              </w:r>
            </w:hyperlink>
          </w:p>
          <w:p w:rsidR="00CA29F3" w:rsidRDefault="00CA29F3" w:rsidP="005C648F">
            <w:pPr>
              <w:ind w:left="80"/>
              <w:rPr>
                <w:rFonts w:ascii="Georgia" w:eastAsia="Georgia" w:hAnsi="Georgia" w:cs="Georgia"/>
              </w:rPr>
            </w:pPr>
          </w:p>
          <w:p w:rsidR="00CA29F3" w:rsidRPr="00BE3C59" w:rsidRDefault="00CA29F3" w:rsidP="00BE3C59">
            <w:pPr>
              <w:ind w:left="80"/>
              <w:rPr>
                <w:rFonts w:ascii="Georgia" w:eastAsia="Georgia" w:hAnsi="Georgia" w:cs="Georgia"/>
              </w:rPr>
            </w:pPr>
          </w:p>
          <w:p w:rsidR="00CA29F3" w:rsidRPr="0021535B" w:rsidRDefault="00CA29F3" w:rsidP="0021535B">
            <w:pPr>
              <w:rPr>
                <w:rFonts w:ascii="Georgia" w:hAnsi="Georgia"/>
              </w:rPr>
            </w:pPr>
          </w:p>
        </w:tc>
        <w:tc>
          <w:tcPr>
            <w:tcW w:w="1800" w:type="dxa"/>
          </w:tcPr>
          <w:p w:rsidR="00CA29F3" w:rsidRPr="00755F88" w:rsidRDefault="00CA29F3" w:rsidP="00B84F2D">
            <w:pPr>
              <w:pStyle w:val="ListParagraph"/>
              <w:ind w:left="72"/>
              <w:rPr>
                <w:rFonts w:ascii="Georgia" w:hAnsi="Georgia"/>
              </w:rPr>
            </w:pPr>
            <w:r w:rsidRPr="009F5AA1">
              <w:rPr>
                <w:rFonts w:ascii="Georgia" w:eastAsia="Calibri" w:hAnsi="Georgia" w:cs="Calibri"/>
                <w:sz w:val="22"/>
              </w:rPr>
              <w:t>see list from bookroom</w:t>
            </w:r>
            <w:r w:rsidRPr="00755F88">
              <w:rPr>
                <w:rFonts w:ascii="Georgia" w:hAnsi="Georgia"/>
              </w:rPr>
              <w:t xml:space="preserve"> </w:t>
            </w:r>
          </w:p>
        </w:tc>
        <w:tc>
          <w:tcPr>
            <w:tcW w:w="2152" w:type="dxa"/>
          </w:tcPr>
          <w:p w:rsidR="00FB5FB2" w:rsidRPr="00763207" w:rsidRDefault="00FB5FB2" w:rsidP="00FB5FB2">
            <w:pPr>
              <w:pStyle w:val="ListParagraph"/>
              <w:numPr>
                <w:ilvl w:val="0"/>
                <w:numId w:val="12"/>
              </w:numPr>
              <w:ind w:left="72" w:hanging="180"/>
              <w:rPr>
                <w:rFonts w:ascii="Georgia" w:hAnsi="Georgia"/>
                <w:u w:val="single"/>
              </w:rPr>
            </w:pPr>
            <w:r>
              <w:rPr>
                <w:rFonts w:ascii="Georgia" w:hAnsi="Georgia"/>
              </w:rPr>
              <w:t>Read</w:t>
            </w:r>
            <w:r w:rsidRPr="00763207">
              <w:rPr>
                <w:rFonts w:ascii="Georgia" w:hAnsi="Georgia"/>
              </w:rPr>
              <w:t xml:space="preserve"> to Self</w:t>
            </w:r>
          </w:p>
          <w:p w:rsidR="00CA29F3" w:rsidRPr="00763207" w:rsidRDefault="00FB5FB2" w:rsidP="00FB5FB2">
            <w:pPr>
              <w:pStyle w:val="ListParagraph"/>
              <w:numPr>
                <w:ilvl w:val="0"/>
                <w:numId w:val="12"/>
              </w:numPr>
              <w:ind w:left="72" w:hanging="180"/>
              <w:rPr>
                <w:rFonts w:ascii="Georgia" w:hAnsi="Georgia"/>
                <w:u w:val="single"/>
              </w:rPr>
            </w:pPr>
            <w:r>
              <w:rPr>
                <w:rFonts w:ascii="Georgia" w:hAnsi="Georgia"/>
              </w:rPr>
              <w:t>Assess for appropriate level</w:t>
            </w:r>
          </w:p>
          <w:p w:rsidR="00CA29F3" w:rsidRPr="00433100" w:rsidRDefault="00CA29F3" w:rsidP="00433100">
            <w:pPr>
              <w:pStyle w:val="ListParagraph"/>
              <w:ind w:left="72"/>
              <w:rPr>
                <w:rFonts w:ascii="Georgia" w:hAnsi="Georgia"/>
                <w:u w:val="single"/>
              </w:rPr>
            </w:pPr>
          </w:p>
        </w:tc>
        <w:tc>
          <w:tcPr>
            <w:tcW w:w="2636" w:type="dxa"/>
          </w:tcPr>
          <w:p w:rsidR="00CA29F3" w:rsidRDefault="00CA29F3" w:rsidP="00192D34">
            <w:pPr>
              <w:rPr>
                <w:rFonts w:ascii="Georgia" w:eastAsia="Georgia" w:hAnsi="Georgia" w:cs="Georgia"/>
                <w:b/>
              </w:rPr>
            </w:pPr>
            <w:r>
              <w:rPr>
                <w:rFonts w:ascii="Georgia" w:hAnsi="Georgia"/>
              </w:rPr>
              <w:t>R</w:t>
            </w:r>
            <w:r>
              <w:rPr>
                <w:rFonts w:ascii="Georgia" w:eastAsia="Georgia" w:hAnsi="Georgia" w:cs="Georgia"/>
              </w:rPr>
              <w:t xml:space="preserve"> Book: </w:t>
            </w:r>
            <w:r>
              <w:rPr>
                <w:rFonts w:ascii="Georgia" w:eastAsia="Georgia" w:hAnsi="Georgia" w:cs="Georgia"/>
                <w:b/>
              </w:rPr>
              <w:t>Sequential Phonics:  lessons 86-87 (v,x,y)</w:t>
            </w:r>
          </w:p>
          <w:p w:rsidR="00CA29F3" w:rsidRPr="006472FF" w:rsidRDefault="00CA29F3" w:rsidP="00192D34">
            <w:pPr>
              <w:rPr>
                <w:rFonts w:ascii="Georgia" w:hAnsi="Georgia"/>
              </w:rPr>
            </w:pPr>
            <w:r>
              <w:rPr>
                <w:rFonts w:ascii="Georgia" w:eastAsia="Georgia" w:hAnsi="Georgia" w:cs="Georgia"/>
                <w:b/>
              </w:rPr>
              <w:t>Rigby chart: Theme 7:  pg 58</w:t>
            </w:r>
          </w:p>
        </w:tc>
      </w:tr>
      <w:tr w:rsidR="00CA29F3" w:rsidRPr="00692AE8" w:rsidTr="00941B33">
        <w:tc>
          <w:tcPr>
            <w:tcW w:w="3348" w:type="dxa"/>
            <w:gridSpan w:val="2"/>
          </w:tcPr>
          <w:p w:rsidR="00CA29F3" w:rsidRPr="00692AE8" w:rsidRDefault="00CA29F3" w:rsidP="00692AE8">
            <w:pPr>
              <w:jc w:val="center"/>
              <w:rPr>
                <w:rFonts w:ascii="Georgia" w:hAnsi="Georgia"/>
              </w:rPr>
            </w:pPr>
            <w:r>
              <w:rPr>
                <w:rFonts w:ascii="Georgia" w:hAnsi="Georgia"/>
              </w:rPr>
              <w:t>Interactive Writing</w:t>
            </w:r>
          </w:p>
        </w:tc>
        <w:tc>
          <w:tcPr>
            <w:tcW w:w="3240" w:type="dxa"/>
          </w:tcPr>
          <w:p w:rsidR="00CA29F3" w:rsidRPr="00692AE8" w:rsidRDefault="00CA29F3" w:rsidP="00692AE8">
            <w:pPr>
              <w:jc w:val="center"/>
              <w:rPr>
                <w:rFonts w:ascii="Georgia" w:hAnsi="Georgia"/>
              </w:rPr>
            </w:pPr>
            <w:r>
              <w:rPr>
                <w:rFonts w:ascii="Georgia" w:hAnsi="Georgia"/>
              </w:rPr>
              <w:t>Independent Writing</w:t>
            </w:r>
          </w:p>
        </w:tc>
        <w:tc>
          <w:tcPr>
            <w:tcW w:w="1800" w:type="dxa"/>
          </w:tcPr>
          <w:p w:rsidR="00CA29F3" w:rsidRPr="00692AE8" w:rsidRDefault="00CA29F3" w:rsidP="00692AE8">
            <w:pPr>
              <w:jc w:val="center"/>
              <w:rPr>
                <w:rFonts w:ascii="Georgia" w:hAnsi="Georgia"/>
              </w:rPr>
            </w:pPr>
            <w:r>
              <w:rPr>
                <w:rFonts w:ascii="Georgia" w:hAnsi="Georgia"/>
              </w:rPr>
              <w:t>Vocabulary</w:t>
            </w:r>
          </w:p>
        </w:tc>
        <w:tc>
          <w:tcPr>
            <w:tcW w:w="2152" w:type="dxa"/>
          </w:tcPr>
          <w:p w:rsidR="00CA29F3" w:rsidRPr="00692AE8" w:rsidRDefault="00CA29F3" w:rsidP="00692AE8">
            <w:pPr>
              <w:jc w:val="center"/>
              <w:rPr>
                <w:rFonts w:ascii="Georgia" w:hAnsi="Georgia"/>
              </w:rPr>
            </w:pPr>
            <w:r>
              <w:rPr>
                <w:rFonts w:ascii="Georgia" w:hAnsi="Georgia"/>
              </w:rPr>
              <w:t>Assess/Rubrics</w:t>
            </w:r>
          </w:p>
        </w:tc>
        <w:tc>
          <w:tcPr>
            <w:tcW w:w="2636" w:type="dxa"/>
          </w:tcPr>
          <w:p w:rsidR="00CA29F3" w:rsidRPr="00692AE8" w:rsidRDefault="00CA29F3" w:rsidP="00692AE8">
            <w:pPr>
              <w:jc w:val="center"/>
              <w:rPr>
                <w:rFonts w:ascii="Georgia" w:hAnsi="Georgia"/>
              </w:rPr>
            </w:pPr>
            <w:r>
              <w:rPr>
                <w:rFonts w:ascii="Georgia" w:hAnsi="Georgia"/>
              </w:rPr>
              <w:t>Technology</w:t>
            </w:r>
          </w:p>
        </w:tc>
      </w:tr>
      <w:tr w:rsidR="00CA29F3" w:rsidRPr="00692AE8" w:rsidTr="00941B33">
        <w:trPr>
          <w:trHeight w:val="1150"/>
        </w:trPr>
        <w:tc>
          <w:tcPr>
            <w:tcW w:w="3348" w:type="dxa"/>
            <w:gridSpan w:val="2"/>
          </w:tcPr>
          <w:p w:rsidR="00A30E35" w:rsidRPr="004051CE" w:rsidRDefault="00A30E35" w:rsidP="00A30E35">
            <w:pPr>
              <w:pStyle w:val="ListParagraph"/>
              <w:numPr>
                <w:ilvl w:val="0"/>
                <w:numId w:val="12"/>
              </w:numPr>
              <w:ind w:left="72" w:hanging="180"/>
              <w:rPr>
                <w:rFonts w:ascii="Georgia" w:hAnsi="Georgia"/>
                <w:u w:val="single"/>
              </w:rPr>
            </w:pPr>
            <w:r>
              <w:rPr>
                <w:rFonts w:ascii="Georgia" w:hAnsi="Georgia"/>
              </w:rPr>
              <w:t>Continue Time Line that will lead into writing narrative using temporal words – starting with Harriet Tubman</w:t>
            </w:r>
          </w:p>
          <w:p w:rsidR="004051CE" w:rsidRPr="00763207" w:rsidRDefault="004051CE" w:rsidP="00A30E35">
            <w:pPr>
              <w:pStyle w:val="ListParagraph"/>
              <w:numPr>
                <w:ilvl w:val="0"/>
                <w:numId w:val="12"/>
              </w:numPr>
              <w:ind w:left="72" w:hanging="180"/>
              <w:rPr>
                <w:rFonts w:ascii="Georgia" w:hAnsi="Georgia"/>
                <w:u w:val="single"/>
              </w:rPr>
            </w:pPr>
            <w:r>
              <w:rPr>
                <w:rFonts w:ascii="Georgia" w:hAnsi="Georgia"/>
              </w:rPr>
              <w:t>Begin ideas for opinion piece</w:t>
            </w:r>
          </w:p>
          <w:p w:rsidR="00CA29F3" w:rsidRPr="00763207" w:rsidRDefault="00CA29F3" w:rsidP="00A30E35">
            <w:pPr>
              <w:pStyle w:val="ListParagraph"/>
              <w:ind w:left="90"/>
              <w:rPr>
                <w:rFonts w:ascii="Georgia" w:hAnsi="Georgia"/>
              </w:rPr>
            </w:pPr>
          </w:p>
        </w:tc>
        <w:tc>
          <w:tcPr>
            <w:tcW w:w="3240" w:type="dxa"/>
          </w:tcPr>
          <w:p w:rsidR="00CA29F3" w:rsidRPr="00755F88" w:rsidRDefault="00491B73" w:rsidP="00763207">
            <w:pPr>
              <w:pStyle w:val="ListParagraph"/>
              <w:numPr>
                <w:ilvl w:val="0"/>
                <w:numId w:val="2"/>
              </w:numPr>
              <w:ind w:left="72" w:hanging="180"/>
              <w:rPr>
                <w:rFonts w:ascii="Georgia" w:hAnsi="Georgia"/>
              </w:rPr>
            </w:pPr>
            <w:r>
              <w:rPr>
                <w:rFonts w:ascii="Georgia" w:hAnsi="Georgia"/>
              </w:rPr>
              <w:t>Continue teaching</w:t>
            </w:r>
            <w:r w:rsidR="00C972CC">
              <w:rPr>
                <w:rFonts w:ascii="Georgia" w:hAnsi="Georgia"/>
              </w:rPr>
              <w:t xml:space="preserve"> opinion piece</w:t>
            </w:r>
          </w:p>
        </w:tc>
        <w:tc>
          <w:tcPr>
            <w:tcW w:w="1800" w:type="dxa"/>
          </w:tcPr>
          <w:p w:rsidR="00CA29F3" w:rsidRPr="00C972CC" w:rsidRDefault="00C972CC" w:rsidP="00433100">
            <w:pPr>
              <w:pStyle w:val="ListParagraph"/>
              <w:numPr>
                <w:ilvl w:val="0"/>
                <w:numId w:val="2"/>
              </w:numPr>
              <w:ind w:left="72" w:hanging="180"/>
              <w:rPr>
                <w:rStyle w:val="apple-style-span"/>
                <w:rFonts w:ascii="Georgia" w:hAnsi="Georgia"/>
              </w:rPr>
            </w:pPr>
            <w:r w:rsidRPr="00C972CC">
              <w:rPr>
                <w:rStyle w:val="apple-style-span"/>
                <w:rFonts w:ascii="Georgia" w:hAnsi="Georgia"/>
              </w:rPr>
              <w:t>linking words</w:t>
            </w:r>
          </w:p>
          <w:p w:rsidR="00C972CC" w:rsidRPr="00C972CC" w:rsidRDefault="00C972CC" w:rsidP="00433100">
            <w:pPr>
              <w:pStyle w:val="ListParagraph"/>
              <w:numPr>
                <w:ilvl w:val="0"/>
                <w:numId w:val="2"/>
              </w:numPr>
              <w:ind w:left="72" w:hanging="180"/>
              <w:rPr>
                <w:rStyle w:val="apple-style-span"/>
                <w:rFonts w:ascii="Georgia" w:hAnsi="Georgia"/>
              </w:rPr>
            </w:pPr>
            <w:r w:rsidRPr="00C972CC">
              <w:rPr>
                <w:rStyle w:val="apple-style-span"/>
                <w:rFonts w:ascii="Georgia" w:hAnsi="Georgia"/>
              </w:rPr>
              <w:t>opinion piece</w:t>
            </w:r>
          </w:p>
          <w:p w:rsidR="00C972CC" w:rsidRPr="00C972CC" w:rsidRDefault="00C972CC" w:rsidP="00433100">
            <w:pPr>
              <w:pStyle w:val="ListParagraph"/>
              <w:numPr>
                <w:ilvl w:val="0"/>
                <w:numId w:val="2"/>
              </w:numPr>
              <w:ind w:left="72" w:hanging="180"/>
              <w:rPr>
                <w:rFonts w:ascii="Georgia" w:hAnsi="Georgia"/>
              </w:rPr>
            </w:pPr>
            <w:r w:rsidRPr="00C972CC">
              <w:rPr>
                <w:rStyle w:val="apple-style-span"/>
                <w:rFonts w:ascii="Georgia" w:hAnsi="Georgia"/>
              </w:rPr>
              <w:t>reasons</w:t>
            </w:r>
          </w:p>
          <w:p w:rsidR="00CA29F3" w:rsidRPr="00FB389C" w:rsidRDefault="00CA29F3" w:rsidP="00433100">
            <w:pPr>
              <w:pStyle w:val="ListParagraph"/>
              <w:ind w:left="72"/>
              <w:rPr>
                <w:rFonts w:ascii="Georgia" w:hAnsi="Georgia"/>
              </w:rPr>
            </w:pPr>
          </w:p>
        </w:tc>
        <w:tc>
          <w:tcPr>
            <w:tcW w:w="2152" w:type="dxa"/>
          </w:tcPr>
          <w:p w:rsidR="004051CE" w:rsidRDefault="004051CE" w:rsidP="004051CE">
            <w:pPr>
              <w:pStyle w:val="ListParagraph"/>
              <w:numPr>
                <w:ilvl w:val="0"/>
                <w:numId w:val="2"/>
              </w:numPr>
              <w:ind w:left="72" w:hanging="180"/>
              <w:rPr>
                <w:rFonts w:ascii="Georgia" w:hAnsi="Georgia"/>
              </w:rPr>
            </w:pPr>
            <w:r>
              <w:rPr>
                <w:rFonts w:ascii="Georgia" w:hAnsi="Georgia"/>
              </w:rPr>
              <w:t>spelling</w:t>
            </w:r>
          </w:p>
          <w:p w:rsidR="004051CE" w:rsidRDefault="004051CE" w:rsidP="004051CE">
            <w:pPr>
              <w:pStyle w:val="ListParagraph"/>
              <w:numPr>
                <w:ilvl w:val="0"/>
                <w:numId w:val="2"/>
              </w:numPr>
              <w:ind w:left="72" w:hanging="180"/>
              <w:rPr>
                <w:rFonts w:ascii="Georgia" w:hAnsi="Georgia"/>
              </w:rPr>
            </w:pPr>
            <w:r>
              <w:rPr>
                <w:rFonts w:ascii="Georgia" w:hAnsi="Georgia"/>
              </w:rPr>
              <w:t>YPP</w:t>
            </w:r>
          </w:p>
          <w:p w:rsidR="004051CE" w:rsidRDefault="004051CE" w:rsidP="004051CE">
            <w:pPr>
              <w:pStyle w:val="ListParagraph"/>
              <w:numPr>
                <w:ilvl w:val="0"/>
                <w:numId w:val="2"/>
              </w:numPr>
              <w:ind w:left="72" w:hanging="180"/>
              <w:rPr>
                <w:rFonts w:ascii="Georgia" w:hAnsi="Georgia"/>
              </w:rPr>
            </w:pPr>
            <w:r>
              <w:rPr>
                <w:rFonts w:ascii="Georgia" w:hAnsi="Georgia"/>
              </w:rPr>
              <w:t>guided reading placement</w:t>
            </w:r>
          </w:p>
          <w:p w:rsidR="00CA29F3" w:rsidRPr="004051CE" w:rsidRDefault="004051CE" w:rsidP="004051CE">
            <w:pPr>
              <w:rPr>
                <w:rFonts w:ascii="Georgia" w:hAnsi="Georgia"/>
              </w:rPr>
            </w:pPr>
            <w:r>
              <w:rPr>
                <w:rFonts w:ascii="Georgia" w:hAnsi="Georgia"/>
              </w:rPr>
              <w:t>CAFE</w:t>
            </w:r>
          </w:p>
        </w:tc>
        <w:tc>
          <w:tcPr>
            <w:tcW w:w="2636" w:type="dxa"/>
          </w:tcPr>
          <w:p w:rsidR="00CA29F3" w:rsidRDefault="00CA29F3" w:rsidP="00C85CF4">
            <w:pPr>
              <w:rPr>
                <w:rFonts w:ascii="Georgia" w:eastAsia="Georgia" w:hAnsi="Georgia" w:cs="Georgia"/>
              </w:rPr>
            </w:pPr>
            <w:r>
              <w:rPr>
                <w:rFonts w:ascii="Georgia" w:eastAsia="Georgia" w:hAnsi="Georgia" w:cs="Georgia"/>
              </w:rPr>
              <w:t>Video:</w:t>
            </w:r>
          </w:p>
          <w:p w:rsidR="00CA29F3" w:rsidRDefault="00CA29F3" w:rsidP="00CA29F3">
            <w:pPr>
              <w:rPr>
                <w:rFonts w:ascii="Georgia" w:eastAsia="Georgia" w:hAnsi="Georgia" w:cs="Georgia"/>
              </w:rPr>
            </w:pPr>
            <w:r>
              <w:rPr>
                <w:rFonts w:ascii="Georgia" w:eastAsia="Georgia" w:hAnsi="Georgia" w:cs="Georgia"/>
              </w:rPr>
              <w:t xml:space="preserve">NU Center: </w:t>
            </w:r>
          </w:p>
          <w:p w:rsidR="00CA29F3" w:rsidRDefault="00CA29F3" w:rsidP="00CA29F3">
            <w:pPr>
              <w:rPr>
                <w:rFonts w:ascii="Georgia" w:eastAsia="Georgia" w:hAnsi="Georgia" w:cs="Georgia"/>
              </w:rPr>
            </w:pPr>
            <w:r>
              <w:rPr>
                <w:rFonts w:ascii="Georgia" w:eastAsia="Georgia" w:hAnsi="Georgia" w:cs="Georgia"/>
              </w:rPr>
              <w:t>2 videos of Abe Lincoln</w:t>
            </w:r>
          </w:p>
          <w:p w:rsidR="004051CE" w:rsidRDefault="004051CE" w:rsidP="004051CE">
            <w:pPr>
              <w:pStyle w:val="ListParagraph"/>
              <w:numPr>
                <w:ilvl w:val="0"/>
                <w:numId w:val="47"/>
              </w:numPr>
              <w:ind w:left="72" w:hanging="180"/>
              <w:rPr>
                <w:rFonts w:ascii="Georgia" w:hAnsi="Georgia"/>
              </w:rPr>
            </w:pPr>
            <w:r>
              <w:t>tech teacher teach ppt</w:t>
            </w:r>
          </w:p>
          <w:p w:rsidR="004051CE" w:rsidRDefault="004051CE" w:rsidP="00CA29F3">
            <w:pPr>
              <w:rPr>
                <w:rFonts w:ascii="Georgia" w:eastAsia="Georgia" w:hAnsi="Georgia" w:cs="Georgia"/>
              </w:rPr>
            </w:pPr>
          </w:p>
          <w:p w:rsidR="00CA29F3" w:rsidRDefault="00CA29F3" w:rsidP="00CA29F3"/>
          <w:p w:rsidR="00CA29F3" w:rsidRPr="00701FDA" w:rsidRDefault="00CA29F3" w:rsidP="003C6F91">
            <w:pPr>
              <w:pStyle w:val="ListParagraph"/>
              <w:ind w:left="80"/>
              <w:rPr>
                <w:rFonts w:ascii="Georgia" w:hAnsi="Georgia"/>
              </w:rPr>
            </w:pPr>
          </w:p>
          <w:p w:rsidR="00CA29F3" w:rsidRDefault="00CA29F3" w:rsidP="0052342A">
            <w:pPr>
              <w:rPr>
                <w:rFonts w:ascii="Georgia" w:hAnsi="Georgia"/>
              </w:rPr>
            </w:pPr>
          </w:p>
          <w:p w:rsidR="00CA29F3" w:rsidRDefault="00CA29F3" w:rsidP="0052342A">
            <w:pPr>
              <w:rPr>
                <w:rFonts w:ascii="Georgia" w:hAnsi="Georgia"/>
              </w:rPr>
            </w:pPr>
          </w:p>
          <w:p w:rsidR="00CA29F3" w:rsidRPr="00692AE8" w:rsidRDefault="00CA29F3" w:rsidP="00FE2D0B">
            <w:pPr>
              <w:rPr>
                <w:rFonts w:ascii="Georgia" w:hAnsi="Georgia"/>
              </w:rPr>
            </w:pPr>
          </w:p>
        </w:tc>
      </w:tr>
    </w:tbl>
    <w:p w:rsidR="0052342A" w:rsidRPr="00CE5EA2" w:rsidRDefault="0052342A" w:rsidP="00CE5EA2">
      <w:pPr>
        <w:tabs>
          <w:tab w:val="left" w:pos="1280"/>
        </w:tabs>
        <w:rPr>
          <w:rFonts w:ascii="Georgia" w:hAnsi="Georgia"/>
        </w:rPr>
      </w:pPr>
    </w:p>
    <w:sectPr w:rsidR="0052342A" w:rsidRPr="00CE5EA2" w:rsidSect="00941B33">
      <w:headerReference w:type="default" r:id="rId9"/>
      <w:pgSz w:w="15840" w:h="12240" w:orient="landscape"/>
      <w:pgMar w:top="1440" w:right="1440" w:bottom="3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43B" w:rsidRDefault="00A6743B">
      <w:r>
        <w:separator/>
      </w:r>
    </w:p>
  </w:endnote>
  <w:endnote w:type="continuationSeparator" w:id="1">
    <w:p w:rsidR="00A6743B" w:rsidRDefault="00A674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43B" w:rsidRDefault="00A6743B">
      <w:r>
        <w:separator/>
      </w:r>
    </w:p>
  </w:footnote>
  <w:footnote w:type="continuationSeparator" w:id="1">
    <w:p w:rsidR="00A6743B" w:rsidRDefault="00A674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43B" w:rsidRDefault="00A6743B" w:rsidP="00C71E97">
    <w:pPr>
      <w:pStyle w:val="Header"/>
      <w:jc w:val="center"/>
      <w:rPr>
        <w:b/>
      </w:rPr>
    </w:pPr>
    <w:smartTag w:uri="urn:schemas-microsoft-com:office:smarttags" w:element="place">
      <w:smartTag w:uri="urn:schemas-microsoft-com:office:smarttags" w:element="PlaceName">
        <w:r w:rsidRPr="00C71E97">
          <w:rPr>
            <w:b/>
          </w:rPr>
          <w:t>Uintah</w:t>
        </w:r>
      </w:smartTag>
      <w:r w:rsidRPr="00C71E97">
        <w:rPr>
          <w:b/>
        </w:rPr>
        <w:t xml:space="preserve"> </w:t>
      </w:r>
      <w:smartTag w:uri="urn:schemas-microsoft-com:office:smarttags" w:element="PlaceType">
        <w:r w:rsidRPr="00C71E97">
          <w:rPr>
            <w:b/>
          </w:rPr>
          <w:t>County</w:t>
        </w:r>
      </w:smartTag>
      <w:r w:rsidRPr="00C71E97">
        <w:rPr>
          <w:b/>
        </w:rPr>
        <w:t xml:space="preserve"> </w:t>
      </w:r>
      <w:smartTag w:uri="urn:schemas-microsoft-com:office:smarttags" w:element="PlaceType">
        <w:r w:rsidRPr="00C71E97">
          <w:rPr>
            <w:b/>
          </w:rPr>
          <w:t>School District</w:t>
        </w:r>
      </w:smartTag>
    </w:smartTag>
  </w:p>
  <w:p w:rsidR="00A6743B" w:rsidRPr="00C71E97" w:rsidRDefault="00A6743B" w:rsidP="00C71E97">
    <w:pPr>
      <w:pStyle w:val="Header"/>
      <w:jc w:val="center"/>
      <w:rPr>
        <w:b/>
      </w:rPr>
    </w:pPr>
    <w:r>
      <w:rPr>
        <w:b/>
      </w:rPr>
      <w:t>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5299E"/>
    <w:multiLevelType w:val="multilevel"/>
    <w:tmpl w:val="BB6A66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A5D3443"/>
    <w:multiLevelType w:val="hybridMultilevel"/>
    <w:tmpl w:val="73C6FAA2"/>
    <w:lvl w:ilvl="0" w:tplc="04090001">
      <w:start w:val="1"/>
      <w:numFmt w:val="bullet"/>
      <w:lvlText w:val=""/>
      <w:lvlJc w:val="left"/>
      <w:pPr>
        <w:ind w:left="526" w:hanging="360"/>
      </w:pPr>
      <w:rPr>
        <w:rFonts w:ascii="Symbol" w:hAnsi="Symbol" w:hint="default"/>
      </w:rPr>
    </w:lvl>
    <w:lvl w:ilvl="1" w:tplc="04090003" w:tentative="1">
      <w:start w:val="1"/>
      <w:numFmt w:val="bullet"/>
      <w:lvlText w:val="o"/>
      <w:lvlJc w:val="left"/>
      <w:pPr>
        <w:ind w:left="1246" w:hanging="360"/>
      </w:pPr>
      <w:rPr>
        <w:rFonts w:ascii="Courier New" w:hAnsi="Courier New" w:cs="Courier New" w:hint="default"/>
      </w:rPr>
    </w:lvl>
    <w:lvl w:ilvl="2" w:tplc="04090005" w:tentative="1">
      <w:start w:val="1"/>
      <w:numFmt w:val="bullet"/>
      <w:lvlText w:val=""/>
      <w:lvlJc w:val="left"/>
      <w:pPr>
        <w:ind w:left="1966" w:hanging="360"/>
      </w:pPr>
      <w:rPr>
        <w:rFonts w:ascii="Wingdings" w:hAnsi="Wingdings" w:hint="default"/>
      </w:rPr>
    </w:lvl>
    <w:lvl w:ilvl="3" w:tplc="04090001" w:tentative="1">
      <w:start w:val="1"/>
      <w:numFmt w:val="bullet"/>
      <w:lvlText w:val=""/>
      <w:lvlJc w:val="left"/>
      <w:pPr>
        <w:ind w:left="2686" w:hanging="360"/>
      </w:pPr>
      <w:rPr>
        <w:rFonts w:ascii="Symbol" w:hAnsi="Symbol" w:hint="default"/>
      </w:rPr>
    </w:lvl>
    <w:lvl w:ilvl="4" w:tplc="04090003" w:tentative="1">
      <w:start w:val="1"/>
      <w:numFmt w:val="bullet"/>
      <w:lvlText w:val="o"/>
      <w:lvlJc w:val="left"/>
      <w:pPr>
        <w:ind w:left="3406" w:hanging="360"/>
      </w:pPr>
      <w:rPr>
        <w:rFonts w:ascii="Courier New" w:hAnsi="Courier New" w:cs="Courier New" w:hint="default"/>
      </w:rPr>
    </w:lvl>
    <w:lvl w:ilvl="5" w:tplc="04090005" w:tentative="1">
      <w:start w:val="1"/>
      <w:numFmt w:val="bullet"/>
      <w:lvlText w:val=""/>
      <w:lvlJc w:val="left"/>
      <w:pPr>
        <w:ind w:left="4126" w:hanging="360"/>
      </w:pPr>
      <w:rPr>
        <w:rFonts w:ascii="Wingdings" w:hAnsi="Wingdings" w:hint="default"/>
      </w:rPr>
    </w:lvl>
    <w:lvl w:ilvl="6" w:tplc="04090001" w:tentative="1">
      <w:start w:val="1"/>
      <w:numFmt w:val="bullet"/>
      <w:lvlText w:val=""/>
      <w:lvlJc w:val="left"/>
      <w:pPr>
        <w:ind w:left="4846" w:hanging="360"/>
      </w:pPr>
      <w:rPr>
        <w:rFonts w:ascii="Symbol" w:hAnsi="Symbol" w:hint="default"/>
      </w:rPr>
    </w:lvl>
    <w:lvl w:ilvl="7" w:tplc="04090003" w:tentative="1">
      <w:start w:val="1"/>
      <w:numFmt w:val="bullet"/>
      <w:lvlText w:val="o"/>
      <w:lvlJc w:val="left"/>
      <w:pPr>
        <w:ind w:left="5566" w:hanging="360"/>
      </w:pPr>
      <w:rPr>
        <w:rFonts w:ascii="Courier New" w:hAnsi="Courier New" w:cs="Courier New" w:hint="default"/>
      </w:rPr>
    </w:lvl>
    <w:lvl w:ilvl="8" w:tplc="04090005" w:tentative="1">
      <w:start w:val="1"/>
      <w:numFmt w:val="bullet"/>
      <w:lvlText w:val=""/>
      <w:lvlJc w:val="left"/>
      <w:pPr>
        <w:ind w:left="6286" w:hanging="360"/>
      </w:pPr>
      <w:rPr>
        <w:rFonts w:ascii="Wingdings" w:hAnsi="Wingdings" w:hint="default"/>
      </w:rPr>
    </w:lvl>
  </w:abstractNum>
  <w:abstractNum w:abstractNumId="2">
    <w:nsid w:val="0D8A2ABA"/>
    <w:multiLevelType w:val="multilevel"/>
    <w:tmpl w:val="9B5CAD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0DD2C6E"/>
    <w:multiLevelType w:val="multilevel"/>
    <w:tmpl w:val="6AC805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1592F13"/>
    <w:multiLevelType w:val="hybridMultilevel"/>
    <w:tmpl w:val="50288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93660D"/>
    <w:multiLevelType w:val="multilevel"/>
    <w:tmpl w:val="8CBA4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7D62ED7"/>
    <w:multiLevelType w:val="multilevel"/>
    <w:tmpl w:val="38405B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81B07BB"/>
    <w:multiLevelType w:val="multilevel"/>
    <w:tmpl w:val="5E30D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A863FD4"/>
    <w:multiLevelType w:val="multilevel"/>
    <w:tmpl w:val="EE863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AAF7415"/>
    <w:multiLevelType w:val="hybridMultilevel"/>
    <w:tmpl w:val="58645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060857"/>
    <w:multiLevelType w:val="multilevel"/>
    <w:tmpl w:val="5C1869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3116B44"/>
    <w:multiLevelType w:val="multilevel"/>
    <w:tmpl w:val="D81AED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8CD6884"/>
    <w:multiLevelType w:val="hybridMultilevel"/>
    <w:tmpl w:val="A5C4C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3768A4"/>
    <w:multiLevelType w:val="multilevel"/>
    <w:tmpl w:val="3C7CB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BCF5826"/>
    <w:multiLevelType w:val="hybridMultilevel"/>
    <w:tmpl w:val="CC660424"/>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5">
    <w:nsid w:val="2BF63ABE"/>
    <w:multiLevelType w:val="multilevel"/>
    <w:tmpl w:val="84089A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C05670F"/>
    <w:multiLevelType w:val="hybridMultilevel"/>
    <w:tmpl w:val="DB586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7A6B88"/>
    <w:multiLevelType w:val="multilevel"/>
    <w:tmpl w:val="03A4EF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511A24"/>
    <w:multiLevelType w:val="multilevel"/>
    <w:tmpl w:val="204204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2E5B1FDA"/>
    <w:multiLevelType w:val="multilevel"/>
    <w:tmpl w:val="5ED0E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2F9B19DF"/>
    <w:multiLevelType w:val="multilevel"/>
    <w:tmpl w:val="8D4C4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45E3530"/>
    <w:multiLevelType w:val="hybridMultilevel"/>
    <w:tmpl w:val="6CE65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5BB72F4"/>
    <w:multiLevelType w:val="hybridMultilevel"/>
    <w:tmpl w:val="8E06F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1639D4"/>
    <w:multiLevelType w:val="multilevel"/>
    <w:tmpl w:val="5060E2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36466311"/>
    <w:multiLevelType w:val="multilevel"/>
    <w:tmpl w:val="A9FA4C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37EF1089"/>
    <w:multiLevelType w:val="hybridMultilevel"/>
    <w:tmpl w:val="38928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7F63A1"/>
    <w:multiLevelType w:val="hybridMultilevel"/>
    <w:tmpl w:val="AA8E918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nsid w:val="3F6079BB"/>
    <w:multiLevelType w:val="multilevel"/>
    <w:tmpl w:val="BC3CD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3FE61937"/>
    <w:multiLevelType w:val="multilevel"/>
    <w:tmpl w:val="FBFC86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466D7D98"/>
    <w:multiLevelType w:val="hybridMultilevel"/>
    <w:tmpl w:val="F3FCC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D946ADD"/>
    <w:multiLevelType w:val="multilevel"/>
    <w:tmpl w:val="B78CFA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4DA91B15"/>
    <w:multiLevelType w:val="multilevel"/>
    <w:tmpl w:val="59546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4DF33AA9"/>
    <w:multiLevelType w:val="hybridMultilevel"/>
    <w:tmpl w:val="257432E0"/>
    <w:lvl w:ilvl="0" w:tplc="04090001">
      <w:start w:val="1"/>
      <w:numFmt w:val="bullet"/>
      <w:lvlText w:val=""/>
      <w:lvlJc w:val="left"/>
      <w:pPr>
        <w:ind w:left="526" w:hanging="360"/>
      </w:pPr>
      <w:rPr>
        <w:rFonts w:ascii="Symbol" w:hAnsi="Symbol" w:hint="default"/>
      </w:rPr>
    </w:lvl>
    <w:lvl w:ilvl="1" w:tplc="04090003" w:tentative="1">
      <w:start w:val="1"/>
      <w:numFmt w:val="bullet"/>
      <w:lvlText w:val="o"/>
      <w:lvlJc w:val="left"/>
      <w:pPr>
        <w:ind w:left="1246" w:hanging="360"/>
      </w:pPr>
      <w:rPr>
        <w:rFonts w:ascii="Courier New" w:hAnsi="Courier New" w:cs="Courier New" w:hint="default"/>
      </w:rPr>
    </w:lvl>
    <w:lvl w:ilvl="2" w:tplc="04090005" w:tentative="1">
      <w:start w:val="1"/>
      <w:numFmt w:val="bullet"/>
      <w:lvlText w:val=""/>
      <w:lvlJc w:val="left"/>
      <w:pPr>
        <w:ind w:left="1966" w:hanging="360"/>
      </w:pPr>
      <w:rPr>
        <w:rFonts w:ascii="Wingdings" w:hAnsi="Wingdings" w:hint="default"/>
      </w:rPr>
    </w:lvl>
    <w:lvl w:ilvl="3" w:tplc="04090001" w:tentative="1">
      <w:start w:val="1"/>
      <w:numFmt w:val="bullet"/>
      <w:lvlText w:val=""/>
      <w:lvlJc w:val="left"/>
      <w:pPr>
        <w:ind w:left="2686" w:hanging="360"/>
      </w:pPr>
      <w:rPr>
        <w:rFonts w:ascii="Symbol" w:hAnsi="Symbol" w:hint="default"/>
      </w:rPr>
    </w:lvl>
    <w:lvl w:ilvl="4" w:tplc="04090003" w:tentative="1">
      <w:start w:val="1"/>
      <w:numFmt w:val="bullet"/>
      <w:lvlText w:val="o"/>
      <w:lvlJc w:val="left"/>
      <w:pPr>
        <w:ind w:left="3406" w:hanging="360"/>
      </w:pPr>
      <w:rPr>
        <w:rFonts w:ascii="Courier New" w:hAnsi="Courier New" w:cs="Courier New" w:hint="default"/>
      </w:rPr>
    </w:lvl>
    <w:lvl w:ilvl="5" w:tplc="04090005" w:tentative="1">
      <w:start w:val="1"/>
      <w:numFmt w:val="bullet"/>
      <w:lvlText w:val=""/>
      <w:lvlJc w:val="left"/>
      <w:pPr>
        <w:ind w:left="4126" w:hanging="360"/>
      </w:pPr>
      <w:rPr>
        <w:rFonts w:ascii="Wingdings" w:hAnsi="Wingdings" w:hint="default"/>
      </w:rPr>
    </w:lvl>
    <w:lvl w:ilvl="6" w:tplc="04090001" w:tentative="1">
      <w:start w:val="1"/>
      <w:numFmt w:val="bullet"/>
      <w:lvlText w:val=""/>
      <w:lvlJc w:val="left"/>
      <w:pPr>
        <w:ind w:left="4846" w:hanging="360"/>
      </w:pPr>
      <w:rPr>
        <w:rFonts w:ascii="Symbol" w:hAnsi="Symbol" w:hint="default"/>
      </w:rPr>
    </w:lvl>
    <w:lvl w:ilvl="7" w:tplc="04090003" w:tentative="1">
      <w:start w:val="1"/>
      <w:numFmt w:val="bullet"/>
      <w:lvlText w:val="o"/>
      <w:lvlJc w:val="left"/>
      <w:pPr>
        <w:ind w:left="5566" w:hanging="360"/>
      </w:pPr>
      <w:rPr>
        <w:rFonts w:ascii="Courier New" w:hAnsi="Courier New" w:cs="Courier New" w:hint="default"/>
      </w:rPr>
    </w:lvl>
    <w:lvl w:ilvl="8" w:tplc="04090005" w:tentative="1">
      <w:start w:val="1"/>
      <w:numFmt w:val="bullet"/>
      <w:lvlText w:val=""/>
      <w:lvlJc w:val="left"/>
      <w:pPr>
        <w:ind w:left="6286" w:hanging="360"/>
      </w:pPr>
      <w:rPr>
        <w:rFonts w:ascii="Wingdings" w:hAnsi="Wingdings" w:hint="default"/>
      </w:rPr>
    </w:lvl>
  </w:abstractNum>
  <w:abstractNum w:abstractNumId="33">
    <w:nsid w:val="4FF233B0"/>
    <w:multiLevelType w:val="multilevel"/>
    <w:tmpl w:val="EE863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50312BD1"/>
    <w:multiLevelType w:val="multilevel"/>
    <w:tmpl w:val="6770C4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5129570A"/>
    <w:multiLevelType w:val="hybridMultilevel"/>
    <w:tmpl w:val="49DE2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1FA19B1"/>
    <w:multiLevelType w:val="multilevel"/>
    <w:tmpl w:val="A9CA5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54A050E2"/>
    <w:multiLevelType w:val="multilevel"/>
    <w:tmpl w:val="920668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5B53F50"/>
    <w:multiLevelType w:val="multilevel"/>
    <w:tmpl w:val="4F0C07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56A83B65"/>
    <w:multiLevelType w:val="multilevel"/>
    <w:tmpl w:val="C8B0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56CE74C4"/>
    <w:multiLevelType w:val="hybridMultilevel"/>
    <w:tmpl w:val="8E06F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F6F73"/>
    <w:multiLevelType w:val="multilevel"/>
    <w:tmpl w:val="B2EA27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ED82E65"/>
    <w:multiLevelType w:val="multilevel"/>
    <w:tmpl w:val="394CA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777A5AF2"/>
    <w:multiLevelType w:val="multilevel"/>
    <w:tmpl w:val="93327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7CB63802"/>
    <w:multiLevelType w:val="hybridMultilevel"/>
    <w:tmpl w:val="C5ACD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F553BFD"/>
    <w:multiLevelType w:val="multilevel"/>
    <w:tmpl w:val="24703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35"/>
  </w:num>
  <w:num w:numId="3">
    <w:abstractNumId w:val="40"/>
  </w:num>
  <w:num w:numId="4">
    <w:abstractNumId w:val="9"/>
  </w:num>
  <w:num w:numId="5">
    <w:abstractNumId w:val="22"/>
  </w:num>
  <w:num w:numId="6">
    <w:abstractNumId w:val="23"/>
  </w:num>
  <w:num w:numId="7">
    <w:abstractNumId w:val="28"/>
  </w:num>
  <w:num w:numId="8">
    <w:abstractNumId w:val="13"/>
  </w:num>
  <w:num w:numId="9">
    <w:abstractNumId w:val="26"/>
  </w:num>
  <w:num w:numId="10">
    <w:abstractNumId w:val="15"/>
  </w:num>
  <w:num w:numId="11">
    <w:abstractNumId w:val="42"/>
  </w:num>
  <w:num w:numId="12">
    <w:abstractNumId w:val="16"/>
  </w:num>
  <w:num w:numId="13">
    <w:abstractNumId w:val="29"/>
  </w:num>
  <w:num w:numId="14">
    <w:abstractNumId w:val="7"/>
  </w:num>
  <w:num w:numId="15">
    <w:abstractNumId w:val="38"/>
  </w:num>
  <w:num w:numId="16">
    <w:abstractNumId w:val="43"/>
  </w:num>
  <w:num w:numId="17">
    <w:abstractNumId w:val="31"/>
  </w:num>
  <w:num w:numId="18">
    <w:abstractNumId w:val="36"/>
  </w:num>
  <w:num w:numId="19">
    <w:abstractNumId w:val="2"/>
  </w:num>
  <w:num w:numId="20">
    <w:abstractNumId w:val="25"/>
  </w:num>
  <w:num w:numId="21">
    <w:abstractNumId w:val="19"/>
  </w:num>
  <w:num w:numId="22">
    <w:abstractNumId w:val="0"/>
  </w:num>
  <w:num w:numId="23">
    <w:abstractNumId w:val="17"/>
  </w:num>
  <w:num w:numId="24">
    <w:abstractNumId w:val="41"/>
  </w:num>
  <w:num w:numId="25">
    <w:abstractNumId w:val="37"/>
  </w:num>
  <w:num w:numId="26">
    <w:abstractNumId w:val="5"/>
  </w:num>
  <w:num w:numId="27">
    <w:abstractNumId w:val="45"/>
  </w:num>
  <w:num w:numId="28">
    <w:abstractNumId w:val="3"/>
  </w:num>
  <w:num w:numId="29">
    <w:abstractNumId w:val="1"/>
  </w:num>
  <w:num w:numId="30">
    <w:abstractNumId w:val="18"/>
  </w:num>
  <w:num w:numId="31">
    <w:abstractNumId w:val="8"/>
  </w:num>
  <w:num w:numId="32">
    <w:abstractNumId w:val="4"/>
  </w:num>
  <w:num w:numId="33">
    <w:abstractNumId w:val="33"/>
  </w:num>
  <w:num w:numId="34">
    <w:abstractNumId w:val="34"/>
  </w:num>
  <w:num w:numId="35">
    <w:abstractNumId w:val="20"/>
  </w:num>
  <w:num w:numId="36">
    <w:abstractNumId w:val="10"/>
  </w:num>
  <w:num w:numId="37">
    <w:abstractNumId w:val="44"/>
  </w:num>
  <w:num w:numId="38">
    <w:abstractNumId w:val="24"/>
  </w:num>
  <w:num w:numId="39">
    <w:abstractNumId w:val="32"/>
  </w:num>
  <w:num w:numId="40">
    <w:abstractNumId w:val="14"/>
  </w:num>
  <w:num w:numId="41">
    <w:abstractNumId w:val="21"/>
  </w:num>
  <w:num w:numId="42">
    <w:abstractNumId w:val="6"/>
  </w:num>
  <w:num w:numId="43">
    <w:abstractNumId w:val="30"/>
  </w:num>
  <w:num w:numId="44">
    <w:abstractNumId w:val="12"/>
  </w:num>
  <w:num w:numId="45">
    <w:abstractNumId w:val="39"/>
  </w:num>
  <w:num w:numId="46">
    <w:abstractNumId w:val="27"/>
  </w:num>
  <w:num w:numId="4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stylePaneFormatFilter w:val="3F01"/>
  <w:defaultTabStop w:val="720"/>
  <w:characterSpacingControl w:val="doNotCompress"/>
  <w:footnotePr>
    <w:footnote w:id="0"/>
    <w:footnote w:id="1"/>
  </w:footnotePr>
  <w:endnotePr>
    <w:endnote w:id="0"/>
    <w:endnote w:id="1"/>
  </w:endnotePr>
  <w:compat/>
  <w:rsids>
    <w:rsidRoot w:val="0052342A"/>
    <w:rsid w:val="000005DF"/>
    <w:rsid w:val="000529AA"/>
    <w:rsid w:val="000643B9"/>
    <w:rsid w:val="000843C2"/>
    <w:rsid w:val="00091B8E"/>
    <w:rsid w:val="00096E08"/>
    <w:rsid w:val="000C4253"/>
    <w:rsid w:val="00186F45"/>
    <w:rsid w:val="00192D34"/>
    <w:rsid w:val="001932FC"/>
    <w:rsid w:val="001B2C3A"/>
    <w:rsid w:val="001B4945"/>
    <w:rsid w:val="001B6298"/>
    <w:rsid w:val="001D6779"/>
    <w:rsid w:val="0020782E"/>
    <w:rsid w:val="00207B0C"/>
    <w:rsid w:val="0021535B"/>
    <w:rsid w:val="00233253"/>
    <w:rsid w:val="00265085"/>
    <w:rsid w:val="002655E5"/>
    <w:rsid w:val="00276C47"/>
    <w:rsid w:val="00281804"/>
    <w:rsid w:val="002A06A1"/>
    <w:rsid w:val="002D3025"/>
    <w:rsid w:val="002E6A87"/>
    <w:rsid w:val="00335664"/>
    <w:rsid w:val="003465D6"/>
    <w:rsid w:val="00354ED3"/>
    <w:rsid w:val="00376FCA"/>
    <w:rsid w:val="0038539C"/>
    <w:rsid w:val="00386B10"/>
    <w:rsid w:val="003C1C1E"/>
    <w:rsid w:val="003C6F91"/>
    <w:rsid w:val="003E55B6"/>
    <w:rsid w:val="004035C4"/>
    <w:rsid w:val="00403B5F"/>
    <w:rsid w:val="004051CE"/>
    <w:rsid w:val="00411C67"/>
    <w:rsid w:val="00431428"/>
    <w:rsid w:val="00433100"/>
    <w:rsid w:val="00454B80"/>
    <w:rsid w:val="00463D75"/>
    <w:rsid w:val="00491B73"/>
    <w:rsid w:val="00495330"/>
    <w:rsid w:val="00501391"/>
    <w:rsid w:val="0050358C"/>
    <w:rsid w:val="0051196E"/>
    <w:rsid w:val="0052342A"/>
    <w:rsid w:val="005A2481"/>
    <w:rsid w:val="005C648F"/>
    <w:rsid w:val="005E31EA"/>
    <w:rsid w:val="005E4F7E"/>
    <w:rsid w:val="00641CFD"/>
    <w:rsid w:val="006472FF"/>
    <w:rsid w:val="00685FD2"/>
    <w:rsid w:val="00692AE8"/>
    <w:rsid w:val="00695AA1"/>
    <w:rsid w:val="006B507C"/>
    <w:rsid w:val="006C48E8"/>
    <w:rsid w:val="00701FDA"/>
    <w:rsid w:val="007155C9"/>
    <w:rsid w:val="00735969"/>
    <w:rsid w:val="007436E1"/>
    <w:rsid w:val="00745E46"/>
    <w:rsid w:val="00755F88"/>
    <w:rsid w:val="0076008C"/>
    <w:rsid w:val="00763207"/>
    <w:rsid w:val="007821C0"/>
    <w:rsid w:val="007B1645"/>
    <w:rsid w:val="007B4F83"/>
    <w:rsid w:val="00807D0B"/>
    <w:rsid w:val="00814A2E"/>
    <w:rsid w:val="00820811"/>
    <w:rsid w:val="00862CB8"/>
    <w:rsid w:val="008C193B"/>
    <w:rsid w:val="008E72D7"/>
    <w:rsid w:val="00901EAB"/>
    <w:rsid w:val="00925ADF"/>
    <w:rsid w:val="00941B33"/>
    <w:rsid w:val="009468DD"/>
    <w:rsid w:val="009528BA"/>
    <w:rsid w:val="00973329"/>
    <w:rsid w:val="009E0F30"/>
    <w:rsid w:val="009E6DA3"/>
    <w:rsid w:val="00A14E56"/>
    <w:rsid w:val="00A30E35"/>
    <w:rsid w:val="00A45739"/>
    <w:rsid w:val="00A6743B"/>
    <w:rsid w:val="00AF387A"/>
    <w:rsid w:val="00AF3A9D"/>
    <w:rsid w:val="00B31167"/>
    <w:rsid w:val="00B43A02"/>
    <w:rsid w:val="00B508CD"/>
    <w:rsid w:val="00B704AC"/>
    <w:rsid w:val="00B81039"/>
    <w:rsid w:val="00B81F18"/>
    <w:rsid w:val="00B84F2D"/>
    <w:rsid w:val="00B9413A"/>
    <w:rsid w:val="00BA792B"/>
    <w:rsid w:val="00BC298F"/>
    <w:rsid w:val="00BD4CE7"/>
    <w:rsid w:val="00BE3C59"/>
    <w:rsid w:val="00C10F0A"/>
    <w:rsid w:val="00C330BA"/>
    <w:rsid w:val="00C54FF0"/>
    <w:rsid w:val="00C71E97"/>
    <w:rsid w:val="00C72182"/>
    <w:rsid w:val="00C85CF4"/>
    <w:rsid w:val="00C94FA6"/>
    <w:rsid w:val="00C972CC"/>
    <w:rsid w:val="00CA29F3"/>
    <w:rsid w:val="00CE42B4"/>
    <w:rsid w:val="00CE5EA2"/>
    <w:rsid w:val="00D31B73"/>
    <w:rsid w:val="00D52C40"/>
    <w:rsid w:val="00D544CF"/>
    <w:rsid w:val="00D55B51"/>
    <w:rsid w:val="00D73DEB"/>
    <w:rsid w:val="00D832D6"/>
    <w:rsid w:val="00DA758D"/>
    <w:rsid w:val="00DD11F9"/>
    <w:rsid w:val="00DF3BFB"/>
    <w:rsid w:val="00E07634"/>
    <w:rsid w:val="00E10D2E"/>
    <w:rsid w:val="00E11A6E"/>
    <w:rsid w:val="00E57F62"/>
    <w:rsid w:val="00E67275"/>
    <w:rsid w:val="00E9203F"/>
    <w:rsid w:val="00EE63EA"/>
    <w:rsid w:val="00EF580C"/>
    <w:rsid w:val="00F1619A"/>
    <w:rsid w:val="00F16CCF"/>
    <w:rsid w:val="00F5264A"/>
    <w:rsid w:val="00F57E8E"/>
    <w:rsid w:val="00F67ED1"/>
    <w:rsid w:val="00F75AE4"/>
    <w:rsid w:val="00FB389C"/>
    <w:rsid w:val="00FB5FB2"/>
    <w:rsid w:val="00FE2D0B"/>
    <w:rsid w:val="00FF61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9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23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71E97"/>
    <w:pPr>
      <w:tabs>
        <w:tab w:val="center" w:pos="4320"/>
        <w:tab w:val="right" w:pos="8640"/>
      </w:tabs>
    </w:pPr>
  </w:style>
  <w:style w:type="paragraph" w:styleId="Footer">
    <w:name w:val="footer"/>
    <w:basedOn w:val="Normal"/>
    <w:rsid w:val="00C71E97"/>
    <w:pPr>
      <w:tabs>
        <w:tab w:val="center" w:pos="4320"/>
        <w:tab w:val="right" w:pos="8640"/>
      </w:tabs>
    </w:pPr>
  </w:style>
  <w:style w:type="character" w:styleId="Strong">
    <w:name w:val="Strong"/>
    <w:basedOn w:val="DefaultParagraphFont"/>
    <w:uiPriority w:val="22"/>
    <w:qFormat/>
    <w:rsid w:val="00807D0B"/>
    <w:rPr>
      <w:b/>
      <w:bCs/>
    </w:rPr>
  </w:style>
  <w:style w:type="paragraph" w:styleId="ListParagraph">
    <w:name w:val="List Paragraph"/>
    <w:basedOn w:val="Normal"/>
    <w:uiPriority w:val="34"/>
    <w:qFormat/>
    <w:rsid w:val="00AF3A9D"/>
    <w:pPr>
      <w:ind w:left="720"/>
      <w:contextualSpacing/>
    </w:pPr>
  </w:style>
  <w:style w:type="character" w:styleId="Hyperlink">
    <w:name w:val="Hyperlink"/>
    <w:basedOn w:val="DefaultParagraphFont"/>
    <w:rsid w:val="00FE2D0B"/>
    <w:rPr>
      <w:color w:val="0000FF" w:themeColor="hyperlink"/>
      <w:u w:val="single"/>
    </w:rPr>
  </w:style>
  <w:style w:type="character" w:styleId="FollowedHyperlink">
    <w:name w:val="FollowedHyperlink"/>
    <w:basedOn w:val="DefaultParagraphFont"/>
    <w:rsid w:val="0051196E"/>
    <w:rPr>
      <w:color w:val="800080" w:themeColor="followedHyperlink"/>
      <w:u w:val="single"/>
    </w:rPr>
  </w:style>
  <w:style w:type="character" w:styleId="Emphasis">
    <w:name w:val="Emphasis"/>
    <w:basedOn w:val="DefaultParagraphFont"/>
    <w:uiPriority w:val="20"/>
    <w:qFormat/>
    <w:rsid w:val="008C193B"/>
    <w:rPr>
      <w:i/>
      <w:iCs/>
    </w:rPr>
  </w:style>
  <w:style w:type="character" w:customStyle="1" w:styleId="apple-style-span">
    <w:name w:val="apple-style-span"/>
    <w:basedOn w:val="DefaultParagraphFont"/>
    <w:rsid w:val="00C972CC"/>
  </w:style>
</w:styles>
</file>

<file path=word/webSettings.xml><?xml version="1.0" encoding="utf-8"?>
<w:webSettings xmlns:r="http://schemas.openxmlformats.org/officeDocument/2006/relationships" xmlns:w="http://schemas.openxmlformats.org/wordprocessingml/2006/main">
  <w:divs>
    <w:div w:id="87124846">
      <w:bodyDiv w:val="1"/>
      <w:marLeft w:val="0"/>
      <w:marRight w:val="0"/>
      <w:marTop w:val="0"/>
      <w:marBottom w:val="0"/>
      <w:divBdr>
        <w:top w:val="none" w:sz="0" w:space="0" w:color="auto"/>
        <w:left w:val="none" w:sz="0" w:space="0" w:color="auto"/>
        <w:bottom w:val="none" w:sz="0" w:space="0" w:color="auto"/>
        <w:right w:val="none" w:sz="0" w:space="0" w:color="auto"/>
      </w:divBdr>
      <w:divsChild>
        <w:div w:id="627857821">
          <w:marLeft w:val="0"/>
          <w:marRight w:val="0"/>
          <w:marTop w:val="0"/>
          <w:marBottom w:val="0"/>
          <w:divBdr>
            <w:top w:val="none" w:sz="0" w:space="0" w:color="auto"/>
            <w:left w:val="none" w:sz="0" w:space="0" w:color="auto"/>
            <w:bottom w:val="none" w:sz="0" w:space="0" w:color="auto"/>
            <w:right w:val="none" w:sz="0" w:space="0" w:color="auto"/>
          </w:divBdr>
          <w:divsChild>
            <w:div w:id="1686175828">
              <w:marLeft w:val="0"/>
              <w:marRight w:val="0"/>
              <w:marTop w:val="0"/>
              <w:marBottom w:val="0"/>
              <w:divBdr>
                <w:top w:val="none" w:sz="0" w:space="0" w:color="auto"/>
                <w:left w:val="none" w:sz="0" w:space="0" w:color="auto"/>
                <w:bottom w:val="none" w:sz="0" w:space="0" w:color="auto"/>
                <w:right w:val="none" w:sz="0" w:space="0" w:color="auto"/>
              </w:divBdr>
              <w:divsChild>
                <w:div w:id="675502589">
                  <w:marLeft w:val="0"/>
                  <w:marRight w:val="0"/>
                  <w:marTop w:val="0"/>
                  <w:marBottom w:val="0"/>
                  <w:divBdr>
                    <w:top w:val="none" w:sz="0" w:space="0" w:color="auto"/>
                    <w:left w:val="none" w:sz="0" w:space="0" w:color="auto"/>
                    <w:bottom w:val="none" w:sz="0" w:space="0" w:color="auto"/>
                    <w:right w:val="none" w:sz="0" w:space="0" w:color="auto"/>
                  </w:divBdr>
                  <w:divsChild>
                    <w:div w:id="2101683157">
                      <w:marLeft w:val="302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65884">
      <w:bodyDiv w:val="1"/>
      <w:marLeft w:val="0"/>
      <w:marRight w:val="0"/>
      <w:marTop w:val="0"/>
      <w:marBottom w:val="0"/>
      <w:divBdr>
        <w:top w:val="none" w:sz="0" w:space="0" w:color="auto"/>
        <w:left w:val="none" w:sz="0" w:space="0" w:color="auto"/>
        <w:bottom w:val="none" w:sz="0" w:space="0" w:color="auto"/>
        <w:right w:val="none" w:sz="0" w:space="0" w:color="auto"/>
      </w:divBdr>
    </w:div>
    <w:div w:id="157698872">
      <w:bodyDiv w:val="1"/>
      <w:marLeft w:val="0"/>
      <w:marRight w:val="0"/>
      <w:marTop w:val="0"/>
      <w:marBottom w:val="0"/>
      <w:divBdr>
        <w:top w:val="none" w:sz="0" w:space="0" w:color="auto"/>
        <w:left w:val="none" w:sz="0" w:space="0" w:color="auto"/>
        <w:bottom w:val="none" w:sz="0" w:space="0" w:color="auto"/>
        <w:right w:val="none" w:sz="0" w:space="0" w:color="auto"/>
      </w:divBdr>
      <w:divsChild>
        <w:div w:id="537082067">
          <w:marLeft w:val="0"/>
          <w:marRight w:val="0"/>
          <w:marTop w:val="0"/>
          <w:marBottom w:val="0"/>
          <w:divBdr>
            <w:top w:val="none" w:sz="0" w:space="0" w:color="auto"/>
            <w:left w:val="none" w:sz="0" w:space="0" w:color="auto"/>
            <w:bottom w:val="none" w:sz="0" w:space="0" w:color="auto"/>
            <w:right w:val="none" w:sz="0" w:space="0" w:color="auto"/>
          </w:divBdr>
          <w:divsChild>
            <w:div w:id="534581360">
              <w:marLeft w:val="0"/>
              <w:marRight w:val="0"/>
              <w:marTop w:val="0"/>
              <w:marBottom w:val="0"/>
              <w:divBdr>
                <w:top w:val="none" w:sz="0" w:space="0" w:color="auto"/>
                <w:left w:val="none" w:sz="0" w:space="0" w:color="auto"/>
                <w:bottom w:val="none" w:sz="0" w:space="0" w:color="auto"/>
                <w:right w:val="none" w:sz="0" w:space="0" w:color="auto"/>
              </w:divBdr>
              <w:divsChild>
                <w:div w:id="488525800">
                  <w:marLeft w:val="0"/>
                  <w:marRight w:val="0"/>
                  <w:marTop w:val="0"/>
                  <w:marBottom w:val="0"/>
                  <w:divBdr>
                    <w:top w:val="none" w:sz="0" w:space="0" w:color="auto"/>
                    <w:left w:val="none" w:sz="0" w:space="0" w:color="auto"/>
                    <w:bottom w:val="none" w:sz="0" w:space="0" w:color="auto"/>
                    <w:right w:val="none" w:sz="0" w:space="0" w:color="auto"/>
                  </w:divBdr>
                  <w:divsChild>
                    <w:div w:id="2121759960">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47043">
      <w:bodyDiv w:val="1"/>
      <w:marLeft w:val="0"/>
      <w:marRight w:val="0"/>
      <w:marTop w:val="0"/>
      <w:marBottom w:val="0"/>
      <w:divBdr>
        <w:top w:val="none" w:sz="0" w:space="0" w:color="auto"/>
        <w:left w:val="none" w:sz="0" w:space="0" w:color="auto"/>
        <w:bottom w:val="none" w:sz="0" w:space="0" w:color="auto"/>
        <w:right w:val="none" w:sz="0" w:space="0" w:color="auto"/>
      </w:divBdr>
      <w:divsChild>
        <w:div w:id="1633093729">
          <w:marLeft w:val="0"/>
          <w:marRight w:val="0"/>
          <w:marTop w:val="0"/>
          <w:marBottom w:val="0"/>
          <w:divBdr>
            <w:top w:val="none" w:sz="0" w:space="0" w:color="auto"/>
            <w:left w:val="none" w:sz="0" w:space="0" w:color="auto"/>
            <w:bottom w:val="none" w:sz="0" w:space="0" w:color="auto"/>
            <w:right w:val="none" w:sz="0" w:space="0" w:color="auto"/>
          </w:divBdr>
          <w:divsChild>
            <w:div w:id="747920957">
              <w:marLeft w:val="0"/>
              <w:marRight w:val="0"/>
              <w:marTop w:val="0"/>
              <w:marBottom w:val="0"/>
              <w:divBdr>
                <w:top w:val="none" w:sz="0" w:space="0" w:color="auto"/>
                <w:left w:val="none" w:sz="0" w:space="0" w:color="auto"/>
                <w:bottom w:val="none" w:sz="0" w:space="0" w:color="auto"/>
                <w:right w:val="none" w:sz="0" w:space="0" w:color="auto"/>
              </w:divBdr>
              <w:divsChild>
                <w:div w:id="584997799">
                  <w:marLeft w:val="0"/>
                  <w:marRight w:val="0"/>
                  <w:marTop w:val="0"/>
                  <w:marBottom w:val="0"/>
                  <w:divBdr>
                    <w:top w:val="none" w:sz="0" w:space="0" w:color="auto"/>
                    <w:left w:val="none" w:sz="0" w:space="0" w:color="auto"/>
                    <w:bottom w:val="none" w:sz="0" w:space="0" w:color="auto"/>
                    <w:right w:val="none" w:sz="0" w:space="0" w:color="auto"/>
                  </w:divBdr>
                  <w:divsChild>
                    <w:div w:id="1416626861">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692256">
      <w:bodyDiv w:val="1"/>
      <w:marLeft w:val="0"/>
      <w:marRight w:val="0"/>
      <w:marTop w:val="0"/>
      <w:marBottom w:val="0"/>
      <w:divBdr>
        <w:top w:val="none" w:sz="0" w:space="0" w:color="auto"/>
        <w:left w:val="none" w:sz="0" w:space="0" w:color="auto"/>
        <w:bottom w:val="none" w:sz="0" w:space="0" w:color="auto"/>
        <w:right w:val="none" w:sz="0" w:space="0" w:color="auto"/>
      </w:divBdr>
      <w:divsChild>
        <w:div w:id="754133919">
          <w:marLeft w:val="0"/>
          <w:marRight w:val="0"/>
          <w:marTop w:val="0"/>
          <w:marBottom w:val="0"/>
          <w:divBdr>
            <w:top w:val="none" w:sz="0" w:space="0" w:color="auto"/>
            <w:left w:val="none" w:sz="0" w:space="0" w:color="auto"/>
            <w:bottom w:val="none" w:sz="0" w:space="0" w:color="auto"/>
            <w:right w:val="none" w:sz="0" w:space="0" w:color="auto"/>
          </w:divBdr>
          <w:divsChild>
            <w:div w:id="48000499">
              <w:marLeft w:val="0"/>
              <w:marRight w:val="0"/>
              <w:marTop w:val="0"/>
              <w:marBottom w:val="0"/>
              <w:divBdr>
                <w:top w:val="none" w:sz="0" w:space="0" w:color="auto"/>
                <w:left w:val="none" w:sz="0" w:space="0" w:color="auto"/>
                <w:bottom w:val="none" w:sz="0" w:space="0" w:color="auto"/>
                <w:right w:val="none" w:sz="0" w:space="0" w:color="auto"/>
              </w:divBdr>
              <w:divsChild>
                <w:div w:id="688994792">
                  <w:marLeft w:val="0"/>
                  <w:marRight w:val="0"/>
                  <w:marTop w:val="0"/>
                  <w:marBottom w:val="0"/>
                  <w:divBdr>
                    <w:top w:val="none" w:sz="0" w:space="0" w:color="auto"/>
                    <w:left w:val="none" w:sz="0" w:space="0" w:color="auto"/>
                    <w:bottom w:val="none" w:sz="0" w:space="0" w:color="auto"/>
                    <w:right w:val="none" w:sz="0" w:space="0" w:color="auto"/>
                  </w:divBdr>
                  <w:divsChild>
                    <w:div w:id="1823501030">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455744">
      <w:bodyDiv w:val="1"/>
      <w:marLeft w:val="0"/>
      <w:marRight w:val="0"/>
      <w:marTop w:val="0"/>
      <w:marBottom w:val="0"/>
      <w:divBdr>
        <w:top w:val="none" w:sz="0" w:space="0" w:color="auto"/>
        <w:left w:val="none" w:sz="0" w:space="0" w:color="auto"/>
        <w:bottom w:val="none" w:sz="0" w:space="0" w:color="auto"/>
        <w:right w:val="none" w:sz="0" w:space="0" w:color="auto"/>
      </w:divBdr>
      <w:divsChild>
        <w:div w:id="1121850383">
          <w:marLeft w:val="0"/>
          <w:marRight w:val="0"/>
          <w:marTop w:val="0"/>
          <w:marBottom w:val="0"/>
          <w:divBdr>
            <w:top w:val="none" w:sz="0" w:space="0" w:color="auto"/>
            <w:left w:val="none" w:sz="0" w:space="0" w:color="auto"/>
            <w:bottom w:val="none" w:sz="0" w:space="0" w:color="auto"/>
            <w:right w:val="none" w:sz="0" w:space="0" w:color="auto"/>
          </w:divBdr>
          <w:divsChild>
            <w:div w:id="1515463491">
              <w:marLeft w:val="0"/>
              <w:marRight w:val="0"/>
              <w:marTop w:val="0"/>
              <w:marBottom w:val="0"/>
              <w:divBdr>
                <w:top w:val="none" w:sz="0" w:space="0" w:color="auto"/>
                <w:left w:val="none" w:sz="0" w:space="0" w:color="auto"/>
                <w:bottom w:val="none" w:sz="0" w:space="0" w:color="auto"/>
                <w:right w:val="none" w:sz="0" w:space="0" w:color="auto"/>
              </w:divBdr>
              <w:divsChild>
                <w:div w:id="1038090803">
                  <w:marLeft w:val="0"/>
                  <w:marRight w:val="0"/>
                  <w:marTop w:val="0"/>
                  <w:marBottom w:val="0"/>
                  <w:divBdr>
                    <w:top w:val="none" w:sz="0" w:space="0" w:color="auto"/>
                    <w:left w:val="none" w:sz="0" w:space="0" w:color="auto"/>
                    <w:bottom w:val="none" w:sz="0" w:space="0" w:color="auto"/>
                    <w:right w:val="none" w:sz="0" w:space="0" w:color="auto"/>
                  </w:divBdr>
                  <w:divsChild>
                    <w:div w:id="949122792">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071756">
      <w:bodyDiv w:val="1"/>
      <w:marLeft w:val="0"/>
      <w:marRight w:val="0"/>
      <w:marTop w:val="0"/>
      <w:marBottom w:val="0"/>
      <w:divBdr>
        <w:top w:val="none" w:sz="0" w:space="0" w:color="auto"/>
        <w:left w:val="none" w:sz="0" w:space="0" w:color="auto"/>
        <w:bottom w:val="none" w:sz="0" w:space="0" w:color="auto"/>
        <w:right w:val="none" w:sz="0" w:space="0" w:color="auto"/>
      </w:divBdr>
      <w:divsChild>
        <w:div w:id="2036423436">
          <w:marLeft w:val="0"/>
          <w:marRight w:val="0"/>
          <w:marTop w:val="0"/>
          <w:marBottom w:val="0"/>
          <w:divBdr>
            <w:top w:val="none" w:sz="0" w:space="0" w:color="auto"/>
            <w:left w:val="none" w:sz="0" w:space="0" w:color="auto"/>
            <w:bottom w:val="none" w:sz="0" w:space="0" w:color="auto"/>
            <w:right w:val="none" w:sz="0" w:space="0" w:color="auto"/>
          </w:divBdr>
          <w:divsChild>
            <w:div w:id="253244920">
              <w:marLeft w:val="0"/>
              <w:marRight w:val="0"/>
              <w:marTop w:val="0"/>
              <w:marBottom w:val="0"/>
              <w:divBdr>
                <w:top w:val="none" w:sz="0" w:space="0" w:color="auto"/>
                <w:left w:val="none" w:sz="0" w:space="0" w:color="auto"/>
                <w:bottom w:val="none" w:sz="0" w:space="0" w:color="auto"/>
                <w:right w:val="none" w:sz="0" w:space="0" w:color="auto"/>
              </w:divBdr>
              <w:divsChild>
                <w:div w:id="1547639323">
                  <w:marLeft w:val="0"/>
                  <w:marRight w:val="0"/>
                  <w:marTop w:val="0"/>
                  <w:marBottom w:val="0"/>
                  <w:divBdr>
                    <w:top w:val="none" w:sz="0" w:space="0" w:color="auto"/>
                    <w:left w:val="none" w:sz="0" w:space="0" w:color="auto"/>
                    <w:bottom w:val="none" w:sz="0" w:space="0" w:color="auto"/>
                    <w:right w:val="none" w:sz="0" w:space="0" w:color="auto"/>
                  </w:divBdr>
                  <w:divsChild>
                    <w:div w:id="450516403">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099789">
      <w:bodyDiv w:val="1"/>
      <w:marLeft w:val="0"/>
      <w:marRight w:val="0"/>
      <w:marTop w:val="0"/>
      <w:marBottom w:val="0"/>
      <w:divBdr>
        <w:top w:val="none" w:sz="0" w:space="0" w:color="auto"/>
        <w:left w:val="none" w:sz="0" w:space="0" w:color="auto"/>
        <w:bottom w:val="none" w:sz="0" w:space="0" w:color="auto"/>
        <w:right w:val="none" w:sz="0" w:space="0" w:color="auto"/>
      </w:divBdr>
      <w:divsChild>
        <w:div w:id="1986544745">
          <w:marLeft w:val="0"/>
          <w:marRight w:val="0"/>
          <w:marTop w:val="0"/>
          <w:marBottom w:val="0"/>
          <w:divBdr>
            <w:top w:val="none" w:sz="0" w:space="0" w:color="auto"/>
            <w:left w:val="none" w:sz="0" w:space="0" w:color="auto"/>
            <w:bottom w:val="none" w:sz="0" w:space="0" w:color="auto"/>
            <w:right w:val="none" w:sz="0" w:space="0" w:color="auto"/>
          </w:divBdr>
          <w:divsChild>
            <w:div w:id="1831827531">
              <w:marLeft w:val="0"/>
              <w:marRight w:val="0"/>
              <w:marTop w:val="0"/>
              <w:marBottom w:val="0"/>
              <w:divBdr>
                <w:top w:val="none" w:sz="0" w:space="0" w:color="auto"/>
                <w:left w:val="none" w:sz="0" w:space="0" w:color="auto"/>
                <w:bottom w:val="none" w:sz="0" w:space="0" w:color="auto"/>
                <w:right w:val="none" w:sz="0" w:space="0" w:color="auto"/>
              </w:divBdr>
              <w:divsChild>
                <w:div w:id="677315891">
                  <w:marLeft w:val="0"/>
                  <w:marRight w:val="0"/>
                  <w:marTop w:val="0"/>
                  <w:marBottom w:val="0"/>
                  <w:divBdr>
                    <w:top w:val="none" w:sz="0" w:space="0" w:color="auto"/>
                    <w:left w:val="none" w:sz="0" w:space="0" w:color="auto"/>
                    <w:bottom w:val="none" w:sz="0" w:space="0" w:color="auto"/>
                    <w:right w:val="none" w:sz="0" w:space="0" w:color="auto"/>
                  </w:divBdr>
                  <w:divsChild>
                    <w:div w:id="1565335018">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529224">
      <w:bodyDiv w:val="1"/>
      <w:marLeft w:val="0"/>
      <w:marRight w:val="0"/>
      <w:marTop w:val="0"/>
      <w:marBottom w:val="0"/>
      <w:divBdr>
        <w:top w:val="none" w:sz="0" w:space="0" w:color="auto"/>
        <w:left w:val="none" w:sz="0" w:space="0" w:color="auto"/>
        <w:bottom w:val="none" w:sz="0" w:space="0" w:color="auto"/>
        <w:right w:val="none" w:sz="0" w:space="0" w:color="auto"/>
      </w:divBdr>
      <w:divsChild>
        <w:div w:id="1102922324">
          <w:marLeft w:val="0"/>
          <w:marRight w:val="0"/>
          <w:marTop w:val="0"/>
          <w:marBottom w:val="0"/>
          <w:divBdr>
            <w:top w:val="none" w:sz="0" w:space="0" w:color="auto"/>
            <w:left w:val="none" w:sz="0" w:space="0" w:color="auto"/>
            <w:bottom w:val="none" w:sz="0" w:space="0" w:color="auto"/>
            <w:right w:val="none" w:sz="0" w:space="0" w:color="auto"/>
          </w:divBdr>
          <w:divsChild>
            <w:div w:id="402067242">
              <w:marLeft w:val="0"/>
              <w:marRight w:val="0"/>
              <w:marTop w:val="0"/>
              <w:marBottom w:val="0"/>
              <w:divBdr>
                <w:top w:val="none" w:sz="0" w:space="0" w:color="auto"/>
                <w:left w:val="none" w:sz="0" w:space="0" w:color="auto"/>
                <w:bottom w:val="none" w:sz="0" w:space="0" w:color="auto"/>
                <w:right w:val="none" w:sz="0" w:space="0" w:color="auto"/>
              </w:divBdr>
              <w:divsChild>
                <w:div w:id="231544307">
                  <w:marLeft w:val="0"/>
                  <w:marRight w:val="0"/>
                  <w:marTop w:val="0"/>
                  <w:marBottom w:val="0"/>
                  <w:divBdr>
                    <w:top w:val="none" w:sz="0" w:space="0" w:color="auto"/>
                    <w:left w:val="none" w:sz="0" w:space="0" w:color="auto"/>
                    <w:bottom w:val="none" w:sz="0" w:space="0" w:color="auto"/>
                    <w:right w:val="none" w:sz="0" w:space="0" w:color="auto"/>
                  </w:divBdr>
                  <w:divsChild>
                    <w:div w:id="82990506">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113558">
      <w:bodyDiv w:val="1"/>
      <w:marLeft w:val="0"/>
      <w:marRight w:val="0"/>
      <w:marTop w:val="0"/>
      <w:marBottom w:val="0"/>
      <w:divBdr>
        <w:top w:val="none" w:sz="0" w:space="0" w:color="auto"/>
        <w:left w:val="none" w:sz="0" w:space="0" w:color="auto"/>
        <w:bottom w:val="none" w:sz="0" w:space="0" w:color="auto"/>
        <w:right w:val="none" w:sz="0" w:space="0" w:color="auto"/>
      </w:divBdr>
      <w:divsChild>
        <w:div w:id="155075776">
          <w:marLeft w:val="0"/>
          <w:marRight w:val="0"/>
          <w:marTop w:val="0"/>
          <w:marBottom w:val="0"/>
          <w:divBdr>
            <w:top w:val="none" w:sz="0" w:space="0" w:color="auto"/>
            <w:left w:val="none" w:sz="0" w:space="0" w:color="auto"/>
            <w:bottom w:val="none" w:sz="0" w:space="0" w:color="auto"/>
            <w:right w:val="none" w:sz="0" w:space="0" w:color="auto"/>
          </w:divBdr>
          <w:divsChild>
            <w:div w:id="1950047475">
              <w:marLeft w:val="0"/>
              <w:marRight w:val="0"/>
              <w:marTop w:val="0"/>
              <w:marBottom w:val="0"/>
              <w:divBdr>
                <w:top w:val="none" w:sz="0" w:space="0" w:color="auto"/>
                <w:left w:val="none" w:sz="0" w:space="0" w:color="auto"/>
                <w:bottom w:val="none" w:sz="0" w:space="0" w:color="auto"/>
                <w:right w:val="none" w:sz="0" w:space="0" w:color="auto"/>
              </w:divBdr>
              <w:divsChild>
                <w:div w:id="1782651195">
                  <w:marLeft w:val="0"/>
                  <w:marRight w:val="0"/>
                  <w:marTop w:val="0"/>
                  <w:marBottom w:val="0"/>
                  <w:divBdr>
                    <w:top w:val="none" w:sz="0" w:space="0" w:color="auto"/>
                    <w:left w:val="none" w:sz="0" w:space="0" w:color="auto"/>
                    <w:bottom w:val="none" w:sz="0" w:space="0" w:color="auto"/>
                    <w:right w:val="none" w:sz="0" w:space="0" w:color="auto"/>
                  </w:divBdr>
                  <w:divsChild>
                    <w:div w:id="161507228">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030910">
      <w:bodyDiv w:val="1"/>
      <w:marLeft w:val="0"/>
      <w:marRight w:val="0"/>
      <w:marTop w:val="0"/>
      <w:marBottom w:val="0"/>
      <w:divBdr>
        <w:top w:val="none" w:sz="0" w:space="0" w:color="auto"/>
        <w:left w:val="none" w:sz="0" w:space="0" w:color="auto"/>
        <w:bottom w:val="none" w:sz="0" w:space="0" w:color="auto"/>
        <w:right w:val="none" w:sz="0" w:space="0" w:color="auto"/>
      </w:divBdr>
      <w:divsChild>
        <w:div w:id="1909533176">
          <w:marLeft w:val="0"/>
          <w:marRight w:val="0"/>
          <w:marTop w:val="0"/>
          <w:marBottom w:val="0"/>
          <w:divBdr>
            <w:top w:val="none" w:sz="0" w:space="0" w:color="auto"/>
            <w:left w:val="none" w:sz="0" w:space="0" w:color="auto"/>
            <w:bottom w:val="none" w:sz="0" w:space="0" w:color="auto"/>
            <w:right w:val="none" w:sz="0" w:space="0" w:color="auto"/>
          </w:divBdr>
          <w:divsChild>
            <w:div w:id="268587163">
              <w:marLeft w:val="0"/>
              <w:marRight w:val="0"/>
              <w:marTop w:val="0"/>
              <w:marBottom w:val="0"/>
              <w:divBdr>
                <w:top w:val="none" w:sz="0" w:space="0" w:color="auto"/>
                <w:left w:val="none" w:sz="0" w:space="0" w:color="auto"/>
                <w:bottom w:val="none" w:sz="0" w:space="0" w:color="auto"/>
                <w:right w:val="none" w:sz="0" w:space="0" w:color="auto"/>
              </w:divBdr>
              <w:divsChild>
                <w:div w:id="1370105625">
                  <w:marLeft w:val="0"/>
                  <w:marRight w:val="0"/>
                  <w:marTop w:val="0"/>
                  <w:marBottom w:val="0"/>
                  <w:divBdr>
                    <w:top w:val="none" w:sz="0" w:space="0" w:color="auto"/>
                    <w:left w:val="none" w:sz="0" w:space="0" w:color="auto"/>
                    <w:bottom w:val="none" w:sz="0" w:space="0" w:color="auto"/>
                    <w:right w:val="none" w:sz="0" w:space="0" w:color="auto"/>
                  </w:divBdr>
                  <w:divsChild>
                    <w:div w:id="1732848628">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796296">
      <w:bodyDiv w:val="1"/>
      <w:marLeft w:val="0"/>
      <w:marRight w:val="0"/>
      <w:marTop w:val="0"/>
      <w:marBottom w:val="0"/>
      <w:divBdr>
        <w:top w:val="none" w:sz="0" w:space="0" w:color="auto"/>
        <w:left w:val="none" w:sz="0" w:space="0" w:color="auto"/>
        <w:bottom w:val="none" w:sz="0" w:space="0" w:color="auto"/>
        <w:right w:val="none" w:sz="0" w:space="0" w:color="auto"/>
      </w:divBdr>
      <w:divsChild>
        <w:div w:id="1174107249">
          <w:marLeft w:val="0"/>
          <w:marRight w:val="0"/>
          <w:marTop w:val="0"/>
          <w:marBottom w:val="0"/>
          <w:divBdr>
            <w:top w:val="none" w:sz="0" w:space="0" w:color="auto"/>
            <w:left w:val="none" w:sz="0" w:space="0" w:color="auto"/>
            <w:bottom w:val="none" w:sz="0" w:space="0" w:color="auto"/>
            <w:right w:val="none" w:sz="0" w:space="0" w:color="auto"/>
          </w:divBdr>
          <w:divsChild>
            <w:div w:id="1000620609">
              <w:marLeft w:val="0"/>
              <w:marRight w:val="0"/>
              <w:marTop w:val="0"/>
              <w:marBottom w:val="0"/>
              <w:divBdr>
                <w:top w:val="none" w:sz="0" w:space="0" w:color="auto"/>
                <w:left w:val="none" w:sz="0" w:space="0" w:color="auto"/>
                <w:bottom w:val="none" w:sz="0" w:space="0" w:color="auto"/>
                <w:right w:val="none" w:sz="0" w:space="0" w:color="auto"/>
              </w:divBdr>
              <w:divsChild>
                <w:div w:id="974800105">
                  <w:marLeft w:val="0"/>
                  <w:marRight w:val="0"/>
                  <w:marTop w:val="0"/>
                  <w:marBottom w:val="0"/>
                  <w:divBdr>
                    <w:top w:val="none" w:sz="0" w:space="0" w:color="auto"/>
                    <w:left w:val="none" w:sz="0" w:space="0" w:color="auto"/>
                    <w:bottom w:val="none" w:sz="0" w:space="0" w:color="auto"/>
                    <w:right w:val="none" w:sz="0" w:space="0" w:color="auto"/>
                  </w:divBdr>
                  <w:divsChild>
                    <w:div w:id="2034571430">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872049">
      <w:bodyDiv w:val="1"/>
      <w:marLeft w:val="0"/>
      <w:marRight w:val="0"/>
      <w:marTop w:val="0"/>
      <w:marBottom w:val="0"/>
      <w:divBdr>
        <w:top w:val="none" w:sz="0" w:space="0" w:color="auto"/>
        <w:left w:val="none" w:sz="0" w:space="0" w:color="auto"/>
        <w:bottom w:val="none" w:sz="0" w:space="0" w:color="auto"/>
        <w:right w:val="none" w:sz="0" w:space="0" w:color="auto"/>
      </w:divBdr>
      <w:divsChild>
        <w:div w:id="1246066584">
          <w:marLeft w:val="0"/>
          <w:marRight w:val="0"/>
          <w:marTop w:val="0"/>
          <w:marBottom w:val="0"/>
          <w:divBdr>
            <w:top w:val="none" w:sz="0" w:space="0" w:color="auto"/>
            <w:left w:val="none" w:sz="0" w:space="0" w:color="auto"/>
            <w:bottom w:val="none" w:sz="0" w:space="0" w:color="auto"/>
            <w:right w:val="none" w:sz="0" w:space="0" w:color="auto"/>
          </w:divBdr>
          <w:divsChild>
            <w:div w:id="457456322">
              <w:marLeft w:val="0"/>
              <w:marRight w:val="0"/>
              <w:marTop w:val="0"/>
              <w:marBottom w:val="0"/>
              <w:divBdr>
                <w:top w:val="none" w:sz="0" w:space="0" w:color="auto"/>
                <w:left w:val="none" w:sz="0" w:space="0" w:color="auto"/>
                <w:bottom w:val="none" w:sz="0" w:space="0" w:color="auto"/>
                <w:right w:val="none" w:sz="0" w:space="0" w:color="auto"/>
              </w:divBdr>
              <w:divsChild>
                <w:div w:id="24066530">
                  <w:marLeft w:val="0"/>
                  <w:marRight w:val="0"/>
                  <w:marTop w:val="0"/>
                  <w:marBottom w:val="0"/>
                  <w:divBdr>
                    <w:top w:val="none" w:sz="0" w:space="0" w:color="auto"/>
                    <w:left w:val="none" w:sz="0" w:space="0" w:color="auto"/>
                    <w:bottom w:val="none" w:sz="0" w:space="0" w:color="auto"/>
                    <w:right w:val="none" w:sz="0" w:space="0" w:color="auto"/>
                  </w:divBdr>
                  <w:divsChild>
                    <w:div w:id="403380856">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925296">
      <w:bodyDiv w:val="1"/>
      <w:marLeft w:val="0"/>
      <w:marRight w:val="0"/>
      <w:marTop w:val="0"/>
      <w:marBottom w:val="0"/>
      <w:divBdr>
        <w:top w:val="none" w:sz="0" w:space="0" w:color="auto"/>
        <w:left w:val="none" w:sz="0" w:space="0" w:color="auto"/>
        <w:bottom w:val="none" w:sz="0" w:space="0" w:color="auto"/>
        <w:right w:val="none" w:sz="0" w:space="0" w:color="auto"/>
      </w:divBdr>
    </w:div>
    <w:div w:id="1187521725">
      <w:bodyDiv w:val="1"/>
      <w:marLeft w:val="0"/>
      <w:marRight w:val="0"/>
      <w:marTop w:val="0"/>
      <w:marBottom w:val="0"/>
      <w:divBdr>
        <w:top w:val="none" w:sz="0" w:space="0" w:color="auto"/>
        <w:left w:val="none" w:sz="0" w:space="0" w:color="auto"/>
        <w:bottom w:val="none" w:sz="0" w:space="0" w:color="auto"/>
        <w:right w:val="none" w:sz="0" w:space="0" w:color="auto"/>
      </w:divBdr>
      <w:divsChild>
        <w:div w:id="560556995">
          <w:marLeft w:val="0"/>
          <w:marRight w:val="0"/>
          <w:marTop w:val="0"/>
          <w:marBottom w:val="0"/>
          <w:divBdr>
            <w:top w:val="none" w:sz="0" w:space="0" w:color="auto"/>
            <w:left w:val="none" w:sz="0" w:space="0" w:color="auto"/>
            <w:bottom w:val="none" w:sz="0" w:space="0" w:color="auto"/>
            <w:right w:val="none" w:sz="0" w:space="0" w:color="auto"/>
          </w:divBdr>
          <w:divsChild>
            <w:div w:id="53747558">
              <w:marLeft w:val="0"/>
              <w:marRight w:val="0"/>
              <w:marTop w:val="0"/>
              <w:marBottom w:val="0"/>
              <w:divBdr>
                <w:top w:val="none" w:sz="0" w:space="0" w:color="auto"/>
                <w:left w:val="none" w:sz="0" w:space="0" w:color="auto"/>
                <w:bottom w:val="none" w:sz="0" w:space="0" w:color="auto"/>
                <w:right w:val="none" w:sz="0" w:space="0" w:color="auto"/>
              </w:divBdr>
              <w:divsChild>
                <w:div w:id="209615347">
                  <w:marLeft w:val="0"/>
                  <w:marRight w:val="0"/>
                  <w:marTop w:val="0"/>
                  <w:marBottom w:val="0"/>
                  <w:divBdr>
                    <w:top w:val="none" w:sz="0" w:space="0" w:color="auto"/>
                    <w:left w:val="none" w:sz="0" w:space="0" w:color="auto"/>
                    <w:bottom w:val="none" w:sz="0" w:space="0" w:color="auto"/>
                    <w:right w:val="none" w:sz="0" w:space="0" w:color="auto"/>
                  </w:divBdr>
                  <w:divsChild>
                    <w:div w:id="668754844">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959472">
      <w:bodyDiv w:val="1"/>
      <w:marLeft w:val="0"/>
      <w:marRight w:val="0"/>
      <w:marTop w:val="0"/>
      <w:marBottom w:val="0"/>
      <w:divBdr>
        <w:top w:val="none" w:sz="0" w:space="0" w:color="auto"/>
        <w:left w:val="none" w:sz="0" w:space="0" w:color="auto"/>
        <w:bottom w:val="none" w:sz="0" w:space="0" w:color="auto"/>
        <w:right w:val="none" w:sz="0" w:space="0" w:color="auto"/>
      </w:divBdr>
    </w:div>
    <w:div w:id="1445462969">
      <w:bodyDiv w:val="1"/>
      <w:marLeft w:val="0"/>
      <w:marRight w:val="0"/>
      <w:marTop w:val="0"/>
      <w:marBottom w:val="0"/>
      <w:divBdr>
        <w:top w:val="none" w:sz="0" w:space="0" w:color="auto"/>
        <w:left w:val="none" w:sz="0" w:space="0" w:color="auto"/>
        <w:bottom w:val="none" w:sz="0" w:space="0" w:color="auto"/>
        <w:right w:val="none" w:sz="0" w:space="0" w:color="auto"/>
      </w:divBdr>
      <w:divsChild>
        <w:div w:id="369495810">
          <w:marLeft w:val="0"/>
          <w:marRight w:val="0"/>
          <w:marTop w:val="0"/>
          <w:marBottom w:val="0"/>
          <w:divBdr>
            <w:top w:val="none" w:sz="0" w:space="0" w:color="auto"/>
            <w:left w:val="none" w:sz="0" w:space="0" w:color="auto"/>
            <w:bottom w:val="none" w:sz="0" w:space="0" w:color="auto"/>
            <w:right w:val="none" w:sz="0" w:space="0" w:color="auto"/>
          </w:divBdr>
          <w:divsChild>
            <w:div w:id="1879584195">
              <w:marLeft w:val="0"/>
              <w:marRight w:val="0"/>
              <w:marTop w:val="0"/>
              <w:marBottom w:val="0"/>
              <w:divBdr>
                <w:top w:val="none" w:sz="0" w:space="0" w:color="auto"/>
                <w:left w:val="none" w:sz="0" w:space="0" w:color="auto"/>
                <w:bottom w:val="none" w:sz="0" w:space="0" w:color="auto"/>
                <w:right w:val="none" w:sz="0" w:space="0" w:color="auto"/>
              </w:divBdr>
              <w:divsChild>
                <w:div w:id="391270145">
                  <w:marLeft w:val="0"/>
                  <w:marRight w:val="0"/>
                  <w:marTop w:val="0"/>
                  <w:marBottom w:val="0"/>
                  <w:divBdr>
                    <w:top w:val="none" w:sz="0" w:space="0" w:color="auto"/>
                    <w:left w:val="none" w:sz="0" w:space="0" w:color="auto"/>
                    <w:bottom w:val="none" w:sz="0" w:space="0" w:color="auto"/>
                    <w:right w:val="none" w:sz="0" w:space="0" w:color="auto"/>
                  </w:divBdr>
                  <w:divsChild>
                    <w:div w:id="1546411812">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379375">
      <w:bodyDiv w:val="1"/>
      <w:marLeft w:val="0"/>
      <w:marRight w:val="0"/>
      <w:marTop w:val="0"/>
      <w:marBottom w:val="0"/>
      <w:divBdr>
        <w:top w:val="none" w:sz="0" w:space="0" w:color="auto"/>
        <w:left w:val="none" w:sz="0" w:space="0" w:color="auto"/>
        <w:bottom w:val="none" w:sz="0" w:space="0" w:color="auto"/>
        <w:right w:val="none" w:sz="0" w:space="0" w:color="auto"/>
      </w:divBdr>
      <w:divsChild>
        <w:div w:id="1937908334">
          <w:marLeft w:val="0"/>
          <w:marRight w:val="0"/>
          <w:marTop w:val="0"/>
          <w:marBottom w:val="0"/>
          <w:divBdr>
            <w:top w:val="none" w:sz="0" w:space="0" w:color="auto"/>
            <w:left w:val="none" w:sz="0" w:space="0" w:color="auto"/>
            <w:bottom w:val="none" w:sz="0" w:space="0" w:color="auto"/>
            <w:right w:val="none" w:sz="0" w:space="0" w:color="auto"/>
          </w:divBdr>
          <w:divsChild>
            <w:div w:id="896823514">
              <w:marLeft w:val="0"/>
              <w:marRight w:val="0"/>
              <w:marTop w:val="0"/>
              <w:marBottom w:val="0"/>
              <w:divBdr>
                <w:top w:val="none" w:sz="0" w:space="0" w:color="auto"/>
                <w:left w:val="none" w:sz="0" w:space="0" w:color="auto"/>
                <w:bottom w:val="none" w:sz="0" w:space="0" w:color="auto"/>
                <w:right w:val="none" w:sz="0" w:space="0" w:color="auto"/>
              </w:divBdr>
              <w:divsChild>
                <w:div w:id="323123910">
                  <w:marLeft w:val="0"/>
                  <w:marRight w:val="0"/>
                  <w:marTop w:val="0"/>
                  <w:marBottom w:val="0"/>
                  <w:divBdr>
                    <w:top w:val="none" w:sz="0" w:space="0" w:color="auto"/>
                    <w:left w:val="none" w:sz="0" w:space="0" w:color="auto"/>
                    <w:bottom w:val="none" w:sz="0" w:space="0" w:color="auto"/>
                    <w:right w:val="none" w:sz="0" w:space="0" w:color="auto"/>
                  </w:divBdr>
                  <w:divsChild>
                    <w:div w:id="171340688">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381028">
      <w:bodyDiv w:val="1"/>
      <w:marLeft w:val="0"/>
      <w:marRight w:val="0"/>
      <w:marTop w:val="0"/>
      <w:marBottom w:val="0"/>
      <w:divBdr>
        <w:top w:val="none" w:sz="0" w:space="0" w:color="auto"/>
        <w:left w:val="none" w:sz="0" w:space="0" w:color="auto"/>
        <w:bottom w:val="none" w:sz="0" w:space="0" w:color="auto"/>
        <w:right w:val="none" w:sz="0" w:space="0" w:color="auto"/>
      </w:divBdr>
      <w:divsChild>
        <w:div w:id="485705685">
          <w:marLeft w:val="0"/>
          <w:marRight w:val="0"/>
          <w:marTop w:val="0"/>
          <w:marBottom w:val="0"/>
          <w:divBdr>
            <w:top w:val="none" w:sz="0" w:space="0" w:color="auto"/>
            <w:left w:val="none" w:sz="0" w:space="0" w:color="auto"/>
            <w:bottom w:val="none" w:sz="0" w:space="0" w:color="auto"/>
            <w:right w:val="none" w:sz="0" w:space="0" w:color="auto"/>
          </w:divBdr>
          <w:divsChild>
            <w:div w:id="497579154">
              <w:marLeft w:val="0"/>
              <w:marRight w:val="0"/>
              <w:marTop w:val="0"/>
              <w:marBottom w:val="0"/>
              <w:divBdr>
                <w:top w:val="none" w:sz="0" w:space="0" w:color="auto"/>
                <w:left w:val="none" w:sz="0" w:space="0" w:color="auto"/>
                <w:bottom w:val="none" w:sz="0" w:space="0" w:color="auto"/>
                <w:right w:val="none" w:sz="0" w:space="0" w:color="auto"/>
              </w:divBdr>
              <w:divsChild>
                <w:div w:id="1185905547">
                  <w:marLeft w:val="0"/>
                  <w:marRight w:val="0"/>
                  <w:marTop w:val="0"/>
                  <w:marBottom w:val="0"/>
                  <w:divBdr>
                    <w:top w:val="none" w:sz="0" w:space="0" w:color="auto"/>
                    <w:left w:val="none" w:sz="0" w:space="0" w:color="auto"/>
                    <w:bottom w:val="none" w:sz="0" w:space="0" w:color="auto"/>
                    <w:right w:val="none" w:sz="0" w:space="0" w:color="auto"/>
                  </w:divBdr>
                  <w:divsChild>
                    <w:div w:id="523981952">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534395">
      <w:bodyDiv w:val="1"/>
      <w:marLeft w:val="0"/>
      <w:marRight w:val="0"/>
      <w:marTop w:val="0"/>
      <w:marBottom w:val="0"/>
      <w:divBdr>
        <w:top w:val="none" w:sz="0" w:space="0" w:color="auto"/>
        <w:left w:val="none" w:sz="0" w:space="0" w:color="auto"/>
        <w:bottom w:val="none" w:sz="0" w:space="0" w:color="auto"/>
        <w:right w:val="none" w:sz="0" w:space="0" w:color="auto"/>
      </w:divBdr>
      <w:divsChild>
        <w:div w:id="734086912">
          <w:marLeft w:val="0"/>
          <w:marRight w:val="0"/>
          <w:marTop w:val="0"/>
          <w:marBottom w:val="0"/>
          <w:divBdr>
            <w:top w:val="none" w:sz="0" w:space="0" w:color="auto"/>
            <w:left w:val="none" w:sz="0" w:space="0" w:color="auto"/>
            <w:bottom w:val="none" w:sz="0" w:space="0" w:color="auto"/>
            <w:right w:val="none" w:sz="0" w:space="0" w:color="auto"/>
          </w:divBdr>
          <w:divsChild>
            <w:div w:id="1882327799">
              <w:marLeft w:val="0"/>
              <w:marRight w:val="0"/>
              <w:marTop w:val="0"/>
              <w:marBottom w:val="0"/>
              <w:divBdr>
                <w:top w:val="none" w:sz="0" w:space="0" w:color="auto"/>
                <w:left w:val="none" w:sz="0" w:space="0" w:color="auto"/>
                <w:bottom w:val="none" w:sz="0" w:space="0" w:color="auto"/>
                <w:right w:val="none" w:sz="0" w:space="0" w:color="auto"/>
              </w:divBdr>
              <w:divsChild>
                <w:div w:id="1730955265">
                  <w:marLeft w:val="0"/>
                  <w:marRight w:val="0"/>
                  <w:marTop w:val="0"/>
                  <w:marBottom w:val="0"/>
                  <w:divBdr>
                    <w:top w:val="none" w:sz="0" w:space="0" w:color="auto"/>
                    <w:left w:val="none" w:sz="0" w:space="0" w:color="auto"/>
                    <w:bottom w:val="none" w:sz="0" w:space="0" w:color="auto"/>
                    <w:right w:val="none" w:sz="0" w:space="0" w:color="auto"/>
                  </w:divBdr>
                  <w:divsChild>
                    <w:div w:id="1086270933">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932346">
      <w:bodyDiv w:val="1"/>
      <w:marLeft w:val="0"/>
      <w:marRight w:val="0"/>
      <w:marTop w:val="0"/>
      <w:marBottom w:val="0"/>
      <w:divBdr>
        <w:top w:val="none" w:sz="0" w:space="0" w:color="auto"/>
        <w:left w:val="none" w:sz="0" w:space="0" w:color="auto"/>
        <w:bottom w:val="none" w:sz="0" w:space="0" w:color="auto"/>
        <w:right w:val="none" w:sz="0" w:space="0" w:color="auto"/>
      </w:divBdr>
      <w:divsChild>
        <w:div w:id="920993655">
          <w:marLeft w:val="0"/>
          <w:marRight w:val="0"/>
          <w:marTop w:val="0"/>
          <w:marBottom w:val="0"/>
          <w:divBdr>
            <w:top w:val="none" w:sz="0" w:space="0" w:color="auto"/>
            <w:left w:val="none" w:sz="0" w:space="0" w:color="auto"/>
            <w:bottom w:val="none" w:sz="0" w:space="0" w:color="auto"/>
            <w:right w:val="none" w:sz="0" w:space="0" w:color="auto"/>
          </w:divBdr>
          <w:divsChild>
            <w:div w:id="1889875640">
              <w:marLeft w:val="0"/>
              <w:marRight w:val="0"/>
              <w:marTop w:val="0"/>
              <w:marBottom w:val="0"/>
              <w:divBdr>
                <w:top w:val="none" w:sz="0" w:space="0" w:color="auto"/>
                <w:left w:val="none" w:sz="0" w:space="0" w:color="auto"/>
                <w:bottom w:val="none" w:sz="0" w:space="0" w:color="auto"/>
                <w:right w:val="none" w:sz="0" w:space="0" w:color="auto"/>
              </w:divBdr>
              <w:divsChild>
                <w:div w:id="677075153">
                  <w:marLeft w:val="0"/>
                  <w:marRight w:val="0"/>
                  <w:marTop w:val="0"/>
                  <w:marBottom w:val="0"/>
                  <w:divBdr>
                    <w:top w:val="none" w:sz="0" w:space="0" w:color="auto"/>
                    <w:left w:val="none" w:sz="0" w:space="0" w:color="auto"/>
                    <w:bottom w:val="none" w:sz="0" w:space="0" w:color="auto"/>
                    <w:right w:val="none" w:sz="0" w:space="0" w:color="auto"/>
                  </w:divBdr>
                  <w:divsChild>
                    <w:div w:id="71123887">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193518">
      <w:bodyDiv w:val="1"/>
      <w:marLeft w:val="0"/>
      <w:marRight w:val="0"/>
      <w:marTop w:val="0"/>
      <w:marBottom w:val="0"/>
      <w:divBdr>
        <w:top w:val="none" w:sz="0" w:space="0" w:color="auto"/>
        <w:left w:val="none" w:sz="0" w:space="0" w:color="auto"/>
        <w:bottom w:val="none" w:sz="0" w:space="0" w:color="auto"/>
        <w:right w:val="none" w:sz="0" w:space="0" w:color="auto"/>
      </w:divBdr>
      <w:divsChild>
        <w:div w:id="1923098903">
          <w:marLeft w:val="0"/>
          <w:marRight w:val="0"/>
          <w:marTop w:val="0"/>
          <w:marBottom w:val="0"/>
          <w:divBdr>
            <w:top w:val="none" w:sz="0" w:space="0" w:color="auto"/>
            <w:left w:val="none" w:sz="0" w:space="0" w:color="auto"/>
            <w:bottom w:val="none" w:sz="0" w:space="0" w:color="auto"/>
            <w:right w:val="none" w:sz="0" w:space="0" w:color="auto"/>
          </w:divBdr>
          <w:divsChild>
            <w:div w:id="2040084373">
              <w:marLeft w:val="0"/>
              <w:marRight w:val="0"/>
              <w:marTop w:val="0"/>
              <w:marBottom w:val="0"/>
              <w:divBdr>
                <w:top w:val="none" w:sz="0" w:space="0" w:color="auto"/>
                <w:left w:val="none" w:sz="0" w:space="0" w:color="auto"/>
                <w:bottom w:val="none" w:sz="0" w:space="0" w:color="auto"/>
                <w:right w:val="none" w:sz="0" w:space="0" w:color="auto"/>
              </w:divBdr>
              <w:divsChild>
                <w:div w:id="598831312">
                  <w:marLeft w:val="0"/>
                  <w:marRight w:val="0"/>
                  <w:marTop w:val="0"/>
                  <w:marBottom w:val="0"/>
                  <w:divBdr>
                    <w:top w:val="none" w:sz="0" w:space="0" w:color="auto"/>
                    <w:left w:val="none" w:sz="0" w:space="0" w:color="auto"/>
                    <w:bottom w:val="none" w:sz="0" w:space="0" w:color="auto"/>
                    <w:right w:val="none" w:sz="0" w:space="0" w:color="auto"/>
                  </w:divBdr>
                  <w:divsChild>
                    <w:div w:id="1867907540">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931318">
      <w:bodyDiv w:val="1"/>
      <w:marLeft w:val="0"/>
      <w:marRight w:val="0"/>
      <w:marTop w:val="0"/>
      <w:marBottom w:val="0"/>
      <w:divBdr>
        <w:top w:val="none" w:sz="0" w:space="0" w:color="auto"/>
        <w:left w:val="none" w:sz="0" w:space="0" w:color="auto"/>
        <w:bottom w:val="none" w:sz="0" w:space="0" w:color="auto"/>
        <w:right w:val="none" w:sz="0" w:space="0" w:color="auto"/>
      </w:divBdr>
      <w:divsChild>
        <w:div w:id="1490974371">
          <w:marLeft w:val="0"/>
          <w:marRight w:val="0"/>
          <w:marTop w:val="0"/>
          <w:marBottom w:val="0"/>
          <w:divBdr>
            <w:top w:val="none" w:sz="0" w:space="0" w:color="auto"/>
            <w:left w:val="none" w:sz="0" w:space="0" w:color="auto"/>
            <w:bottom w:val="none" w:sz="0" w:space="0" w:color="auto"/>
            <w:right w:val="none" w:sz="0" w:space="0" w:color="auto"/>
          </w:divBdr>
          <w:divsChild>
            <w:div w:id="1629117235">
              <w:marLeft w:val="0"/>
              <w:marRight w:val="0"/>
              <w:marTop w:val="0"/>
              <w:marBottom w:val="0"/>
              <w:divBdr>
                <w:top w:val="none" w:sz="0" w:space="0" w:color="auto"/>
                <w:left w:val="none" w:sz="0" w:space="0" w:color="auto"/>
                <w:bottom w:val="none" w:sz="0" w:space="0" w:color="auto"/>
                <w:right w:val="none" w:sz="0" w:space="0" w:color="auto"/>
              </w:divBdr>
              <w:divsChild>
                <w:div w:id="1897474066">
                  <w:marLeft w:val="0"/>
                  <w:marRight w:val="0"/>
                  <w:marTop w:val="0"/>
                  <w:marBottom w:val="0"/>
                  <w:divBdr>
                    <w:top w:val="none" w:sz="0" w:space="0" w:color="auto"/>
                    <w:left w:val="none" w:sz="0" w:space="0" w:color="auto"/>
                    <w:bottom w:val="none" w:sz="0" w:space="0" w:color="auto"/>
                    <w:right w:val="none" w:sz="0" w:space="0" w:color="auto"/>
                  </w:divBdr>
                  <w:divsChild>
                    <w:div w:id="579026364">
                      <w:marLeft w:val="302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701577">
      <w:bodyDiv w:val="1"/>
      <w:marLeft w:val="0"/>
      <w:marRight w:val="0"/>
      <w:marTop w:val="0"/>
      <w:marBottom w:val="0"/>
      <w:divBdr>
        <w:top w:val="none" w:sz="0" w:space="0" w:color="auto"/>
        <w:left w:val="none" w:sz="0" w:space="0" w:color="auto"/>
        <w:bottom w:val="none" w:sz="0" w:space="0" w:color="auto"/>
        <w:right w:val="none" w:sz="0" w:space="0" w:color="auto"/>
      </w:divBdr>
      <w:divsChild>
        <w:div w:id="2004968621">
          <w:marLeft w:val="0"/>
          <w:marRight w:val="0"/>
          <w:marTop w:val="0"/>
          <w:marBottom w:val="0"/>
          <w:divBdr>
            <w:top w:val="none" w:sz="0" w:space="0" w:color="auto"/>
            <w:left w:val="none" w:sz="0" w:space="0" w:color="auto"/>
            <w:bottom w:val="none" w:sz="0" w:space="0" w:color="auto"/>
            <w:right w:val="none" w:sz="0" w:space="0" w:color="auto"/>
          </w:divBdr>
          <w:divsChild>
            <w:div w:id="1752853194">
              <w:marLeft w:val="0"/>
              <w:marRight w:val="0"/>
              <w:marTop w:val="0"/>
              <w:marBottom w:val="0"/>
              <w:divBdr>
                <w:top w:val="none" w:sz="0" w:space="0" w:color="auto"/>
                <w:left w:val="none" w:sz="0" w:space="0" w:color="auto"/>
                <w:bottom w:val="none" w:sz="0" w:space="0" w:color="auto"/>
                <w:right w:val="none" w:sz="0" w:space="0" w:color="auto"/>
              </w:divBdr>
              <w:divsChild>
                <w:div w:id="1796017439">
                  <w:marLeft w:val="0"/>
                  <w:marRight w:val="0"/>
                  <w:marTop w:val="0"/>
                  <w:marBottom w:val="0"/>
                  <w:divBdr>
                    <w:top w:val="none" w:sz="0" w:space="0" w:color="auto"/>
                    <w:left w:val="none" w:sz="0" w:space="0" w:color="auto"/>
                    <w:bottom w:val="none" w:sz="0" w:space="0" w:color="auto"/>
                    <w:right w:val="none" w:sz="0" w:space="0" w:color="auto"/>
                  </w:divBdr>
                  <w:divsChild>
                    <w:div w:id="1276521731">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706477">
      <w:bodyDiv w:val="1"/>
      <w:marLeft w:val="0"/>
      <w:marRight w:val="0"/>
      <w:marTop w:val="0"/>
      <w:marBottom w:val="0"/>
      <w:divBdr>
        <w:top w:val="none" w:sz="0" w:space="0" w:color="auto"/>
        <w:left w:val="none" w:sz="0" w:space="0" w:color="auto"/>
        <w:bottom w:val="none" w:sz="0" w:space="0" w:color="auto"/>
        <w:right w:val="none" w:sz="0" w:space="0" w:color="auto"/>
      </w:divBdr>
      <w:divsChild>
        <w:div w:id="2138789557">
          <w:marLeft w:val="0"/>
          <w:marRight w:val="0"/>
          <w:marTop w:val="0"/>
          <w:marBottom w:val="0"/>
          <w:divBdr>
            <w:top w:val="none" w:sz="0" w:space="0" w:color="auto"/>
            <w:left w:val="none" w:sz="0" w:space="0" w:color="auto"/>
            <w:bottom w:val="none" w:sz="0" w:space="0" w:color="auto"/>
            <w:right w:val="none" w:sz="0" w:space="0" w:color="auto"/>
          </w:divBdr>
          <w:divsChild>
            <w:div w:id="675889497">
              <w:marLeft w:val="0"/>
              <w:marRight w:val="0"/>
              <w:marTop w:val="0"/>
              <w:marBottom w:val="0"/>
              <w:divBdr>
                <w:top w:val="none" w:sz="0" w:space="0" w:color="auto"/>
                <w:left w:val="none" w:sz="0" w:space="0" w:color="auto"/>
                <w:bottom w:val="none" w:sz="0" w:space="0" w:color="auto"/>
                <w:right w:val="none" w:sz="0" w:space="0" w:color="auto"/>
              </w:divBdr>
              <w:divsChild>
                <w:div w:id="1594390214">
                  <w:marLeft w:val="0"/>
                  <w:marRight w:val="0"/>
                  <w:marTop w:val="0"/>
                  <w:marBottom w:val="0"/>
                  <w:divBdr>
                    <w:top w:val="none" w:sz="0" w:space="0" w:color="auto"/>
                    <w:left w:val="none" w:sz="0" w:space="0" w:color="auto"/>
                    <w:bottom w:val="none" w:sz="0" w:space="0" w:color="auto"/>
                    <w:right w:val="none" w:sz="0" w:space="0" w:color="auto"/>
                  </w:divBdr>
                  <w:divsChild>
                    <w:div w:id="683868623">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691680">
      <w:bodyDiv w:val="1"/>
      <w:marLeft w:val="0"/>
      <w:marRight w:val="0"/>
      <w:marTop w:val="0"/>
      <w:marBottom w:val="0"/>
      <w:divBdr>
        <w:top w:val="none" w:sz="0" w:space="0" w:color="auto"/>
        <w:left w:val="none" w:sz="0" w:space="0" w:color="auto"/>
        <w:bottom w:val="none" w:sz="0" w:space="0" w:color="auto"/>
        <w:right w:val="none" w:sz="0" w:space="0" w:color="auto"/>
      </w:divBdr>
      <w:divsChild>
        <w:div w:id="99227316">
          <w:marLeft w:val="0"/>
          <w:marRight w:val="0"/>
          <w:marTop w:val="0"/>
          <w:marBottom w:val="0"/>
          <w:divBdr>
            <w:top w:val="none" w:sz="0" w:space="0" w:color="auto"/>
            <w:left w:val="none" w:sz="0" w:space="0" w:color="auto"/>
            <w:bottom w:val="none" w:sz="0" w:space="0" w:color="auto"/>
            <w:right w:val="none" w:sz="0" w:space="0" w:color="auto"/>
          </w:divBdr>
          <w:divsChild>
            <w:div w:id="1444157302">
              <w:marLeft w:val="0"/>
              <w:marRight w:val="0"/>
              <w:marTop w:val="0"/>
              <w:marBottom w:val="0"/>
              <w:divBdr>
                <w:top w:val="none" w:sz="0" w:space="0" w:color="auto"/>
                <w:left w:val="none" w:sz="0" w:space="0" w:color="auto"/>
                <w:bottom w:val="none" w:sz="0" w:space="0" w:color="auto"/>
                <w:right w:val="none" w:sz="0" w:space="0" w:color="auto"/>
              </w:divBdr>
              <w:divsChild>
                <w:div w:id="1001936157">
                  <w:marLeft w:val="0"/>
                  <w:marRight w:val="0"/>
                  <w:marTop w:val="0"/>
                  <w:marBottom w:val="0"/>
                  <w:divBdr>
                    <w:top w:val="none" w:sz="0" w:space="0" w:color="auto"/>
                    <w:left w:val="none" w:sz="0" w:space="0" w:color="auto"/>
                    <w:bottom w:val="none" w:sz="0" w:space="0" w:color="auto"/>
                    <w:right w:val="none" w:sz="0" w:space="0" w:color="auto"/>
                  </w:divBdr>
                  <w:divsChild>
                    <w:div w:id="1344740756">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etry.poetryx.com/poems/11026/" TargetMode="External"/><Relationship Id="rId3" Type="http://schemas.openxmlformats.org/officeDocument/2006/relationships/settings" Target="settings.xml"/><Relationship Id="rId7" Type="http://schemas.openxmlformats.org/officeDocument/2006/relationships/hyperlink" Target="http://score.rims.k12.ca.us/activity/presidentsday/pages/lincol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Week At A Glance</vt:lpstr>
    </vt:vector>
  </TitlesOfParts>
  <Company>Uintah County School District</Company>
  <LinksUpToDate>false</LinksUpToDate>
  <CharactersWithSpaces>2186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At A Glance</dc:title>
  <dc:creator>AshleyStudent</dc:creator>
  <cp:lastModifiedBy>mike.karren</cp:lastModifiedBy>
  <cp:revision>19</cp:revision>
  <cp:lastPrinted>2011-11-07T22:51:00Z</cp:lastPrinted>
  <dcterms:created xsi:type="dcterms:W3CDTF">2011-10-14T16:23:00Z</dcterms:created>
  <dcterms:modified xsi:type="dcterms:W3CDTF">2011-11-14T21:16:00Z</dcterms:modified>
</cp:coreProperties>
</file>